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417D7" w14:textId="7FED7BBC" w:rsidR="0001374B" w:rsidRDefault="0001374B">
      <w:pPr>
        <w:pStyle w:val="Title"/>
        <w:rPr>
          <w:u w:val="none"/>
        </w:rPr>
      </w:pPr>
      <w:r w:rsidRPr="00444002">
        <w:rPr>
          <w:u w:val="none"/>
        </w:rPr>
        <w:t>CITY OF NEWCASTLE UPON TYNE</w:t>
      </w:r>
    </w:p>
    <w:p w14:paraId="0FE4B23C" w14:textId="565493ED" w:rsidR="00DF6E46" w:rsidRDefault="00B04F1B" w:rsidP="00DF6E46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(</w:t>
      </w:r>
      <w:r w:rsidR="008F385D">
        <w:rPr>
          <w:b/>
          <w:sz w:val="24"/>
          <w:szCs w:val="24"/>
          <w:lang w:val="en-US"/>
        </w:rPr>
        <w:t xml:space="preserve">WAITING RESTRICTIONS AND </w:t>
      </w:r>
      <w:r w:rsidR="00DF6E46">
        <w:rPr>
          <w:b/>
          <w:sz w:val="24"/>
          <w:szCs w:val="24"/>
          <w:lang w:val="en-US"/>
        </w:rPr>
        <w:t>ON STREET PARKING PLACES</w:t>
      </w:r>
      <w:r>
        <w:rPr>
          <w:b/>
          <w:sz w:val="24"/>
          <w:szCs w:val="24"/>
          <w:lang w:val="en-US"/>
        </w:rPr>
        <w:t>) O</w:t>
      </w:r>
      <w:r w:rsidR="00DF6E46">
        <w:rPr>
          <w:b/>
          <w:sz w:val="24"/>
          <w:szCs w:val="24"/>
          <w:lang w:val="en-US"/>
        </w:rPr>
        <w:t>RDER</w:t>
      </w:r>
      <w:r>
        <w:rPr>
          <w:b/>
          <w:sz w:val="24"/>
          <w:szCs w:val="24"/>
          <w:lang w:val="en-US"/>
        </w:rPr>
        <w:t xml:space="preserve"> 20</w:t>
      </w:r>
      <w:r w:rsidR="008F385D">
        <w:rPr>
          <w:b/>
          <w:sz w:val="24"/>
          <w:szCs w:val="24"/>
          <w:lang w:val="en-US"/>
        </w:rPr>
        <w:t>26</w:t>
      </w:r>
    </w:p>
    <w:p w14:paraId="21D6685F" w14:textId="41444DE1" w:rsidR="00E66E47" w:rsidRDefault="00E66E47" w:rsidP="00DF6E46">
      <w:pPr>
        <w:jc w:val="center"/>
        <w:rPr>
          <w:b/>
          <w:sz w:val="24"/>
          <w:szCs w:val="24"/>
          <w:lang w:val="en-US"/>
        </w:rPr>
      </w:pPr>
      <w:r w:rsidRPr="00444876">
        <w:rPr>
          <w:b/>
          <w:sz w:val="24"/>
          <w:szCs w:val="24"/>
          <w:lang w:val="en-US"/>
        </w:rPr>
        <w:t>(</w:t>
      </w:r>
      <w:r w:rsidR="00D9110F">
        <w:rPr>
          <w:b/>
          <w:sz w:val="24"/>
          <w:szCs w:val="24"/>
          <w:lang w:val="en-US"/>
        </w:rPr>
        <w:t>WELDON CRESCENT</w:t>
      </w:r>
      <w:r w:rsidR="00DF6E46">
        <w:rPr>
          <w:b/>
          <w:sz w:val="24"/>
          <w:szCs w:val="24"/>
          <w:lang w:val="en-US"/>
        </w:rPr>
        <w:t xml:space="preserve"> AREA VARIATION</w:t>
      </w:r>
      <w:r w:rsidR="008F385D">
        <w:rPr>
          <w:b/>
          <w:sz w:val="24"/>
          <w:szCs w:val="24"/>
          <w:lang w:val="en-US"/>
        </w:rPr>
        <w:t xml:space="preserve"> </w:t>
      </w:r>
      <w:r w:rsidR="008F385D" w:rsidRPr="005157C9">
        <w:rPr>
          <w:b/>
          <w:sz w:val="24"/>
          <w:szCs w:val="24"/>
        </w:rPr>
        <w:t>TROST</w:t>
      </w:r>
      <w:r w:rsidR="00D9110F">
        <w:rPr>
          <w:b/>
          <w:sz w:val="24"/>
          <w:szCs w:val="24"/>
        </w:rPr>
        <w:t>17</w:t>
      </w:r>
      <w:r w:rsidRPr="00444876">
        <w:rPr>
          <w:b/>
          <w:sz w:val="24"/>
          <w:szCs w:val="24"/>
          <w:lang w:val="en-US"/>
        </w:rPr>
        <w:t xml:space="preserve">) </w:t>
      </w:r>
      <w:r w:rsidR="00DF6E46">
        <w:rPr>
          <w:b/>
          <w:sz w:val="24"/>
          <w:szCs w:val="24"/>
          <w:lang w:val="en-US"/>
        </w:rPr>
        <w:t>ORDER</w:t>
      </w:r>
      <w:r w:rsidRPr="00444876">
        <w:rPr>
          <w:b/>
          <w:sz w:val="24"/>
          <w:szCs w:val="24"/>
          <w:lang w:val="en-US"/>
        </w:rPr>
        <w:t xml:space="preserve"> 20</w:t>
      </w:r>
      <w:r>
        <w:rPr>
          <w:b/>
          <w:sz w:val="24"/>
          <w:szCs w:val="24"/>
          <w:lang w:val="en-US"/>
        </w:rPr>
        <w:t>2</w:t>
      </w:r>
      <w:r w:rsidR="008F385D">
        <w:rPr>
          <w:b/>
          <w:sz w:val="24"/>
          <w:szCs w:val="24"/>
          <w:lang w:val="en-US"/>
        </w:rPr>
        <w:t>6</w:t>
      </w:r>
    </w:p>
    <w:p w14:paraId="2723C201" w14:textId="77777777" w:rsidR="00E66E47" w:rsidRPr="00FB7451" w:rsidRDefault="00E66E47" w:rsidP="00DC5455">
      <w:pPr>
        <w:pStyle w:val="Default"/>
      </w:pPr>
    </w:p>
    <w:p w14:paraId="294113DB" w14:textId="4B9DD1C5" w:rsidR="00604F42" w:rsidRPr="00651131" w:rsidRDefault="00604F42" w:rsidP="008F385D">
      <w:pPr>
        <w:ind w:left="720" w:hanging="720"/>
        <w:jc w:val="left"/>
        <w:rPr>
          <w:rFonts w:cs="Arial"/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B04F1B" w:rsidRPr="00705B87">
        <w:rPr>
          <w:b/>
          <w:bCs/>
          <w:sz w:val="24"/>
          <w:szCs w:val="24"/>
        </w:rPr>
        <w:t xml:space="preserve">NOTICE IS HEREBY GIVEN </w:t>
      </w:r>
      <w:r w:rsidR="00B04F1B" w:rsidRPr="00705B87">
        <w:rPr>
          <w:sz w:val="24"/>
          <w:szCs w:val="24"/>
        </w:rPr>
        <w:t xml:space="preserve">that the Council of the City of Newcastle upon Tyne propose to make an Order under </w:t>
      </w:r>
      <w:r w:rsidR="00B04F1B" w:rsidRPr="00D9110F">
        <w:rPr>
          <w:sz w:val="24"/>
          <w:szCs w:val="24"/>
        </w:rPr>
        <w:t xml:space="preserve">Sections </w:t>
      </w:r>
      <w:r w:rsidR="008F385D" w:rsidRPr="00D9110F">
        <w:rPr>
          <w:sz w:val="24"/>
          <w:szCs w:val="24"/>
        </w:rPr>
        <w:t xml:space="preserve">1, 2, 4, </w:t>
      </w:r>
      <w:r w:rsidR="00B04F1B" w:rsidRPr="00D9110F">
        <w:rPr>
          <w:sz w:val="24"/>
          <w:szCs w:val="24"/>
        </w:rPr>
        <w:t xml:space="preserve">32, 35, 45, 46, 49, 53, 63 and Part IV of Schedule 9 of the Road Traffic </w:t>
      </w:r>
      <w:r w:rsidR="00B04F1B" w:rsidRPr="00705B87">
        <w:rPr>
          <w:sz w:val="24"/>
          <w:szCs w:val="24"/>
        </w:rPr>
        <w:t xml:space="preserve">Regulation Act 1984 </w:t>
      </w:r>
      <w:r w:rsidR="008F385D" w:rsidRPr="008F385D">
        <w:rPr>
          <w:rFonts w:cs="Arial"/>
          <w:bCs/>
          <w:sz w:val="24"/>
          <w:szCs w:val="24"/>
        </w:rPr>
        <w:t xml:space="preserve">and the Traffic Management Act 2004, and of all other enabling powers, the effect of which would be to vary the </w:t>
      </w:r>
      <w:r w:rsidR="008F385D" w:rsidRPr="008F385D">
        <w:rPr>
          <w:bCs/>
          <w:sz w:val="24"/>
          <w:szCs w:val="24"/>
          <w:lang w:val="en-US"/>
        </w:rPr>
        <w:t>City of Newcastle upon Tyne (Waiting Restrictions and On Street Parking Places) Order 2026 (“the 2026 Order”).</w:t>
      </w:r>
    </w:p>
    <w:p w14:paraId="74AC57AE" w14:textId="77777777" w:rsidR="008F385D" w:rsidRPr="00444876" w:rsidRDefault="008F385D" w:rsidP="00E66E47">
      <w:pPr>
        <w:pStyle w:val="Header"/>
        <w:tabs>
          <w:tab w:val="clear" w:pos="8307"/>
        </w:tabs>
        <w:rPr>
          <w:rFonts w:cs="Arial"/>
          <w:sz w:val="24"/>
          <w:szCs w:val="24"/>
        </w:rPr>
      </w:pPr>
    </w:p>
    <w:p w14:paraId="5957C4C4" w14:textId="4A90A816" w:rsidR="00EF79B7" w:rsidRDefault="00604F42" w:rsidP="00EF79B7">
      <w:pPr>
        <w:ind w:left="720" w:hanging="720"/>
        <w:jc w:val="left"/>
        <w:rPr>
          <w:sz w:val="24"/>
          <w:szCs w:val="24"/>
        </w:rPr>
      </w:pPr>
      <w:r w:rsidRPr="00604F42">
        <w:rPr>
          <w:rFonts w:cs="Arial"/>
          <w:sz w:val="24"/>
          <w:szCs w:val="24"/>
        </w:rPr>
        <w:t>2.</w:t>
      </w:r>
      <w:r>
        <w:rPr>
          <w:rFonts w:cs="Arial"/>
          <w:b/>
          <w:bCs/>
          <w:sz w:val="24"/>
          <w:szCs w:val="24"/>
        </w:rPr>
        <w:tab/>
      </w:r>
      <w:r w:rsidR="00B04F1B">
        <w:rPr>
          <w:sz w:val="24"/>
          <w:szCs w:val="24"/>
        </w:rPr>
        <w:t>The effect</w:t>
      </w:r>
      <w:r w:rsidR="00B04F1B" w:rsidRPr="00705B87">
        <w:rPr>
          <w:sz w:val="24"/>
          <w:szCs w:val="24"/>
        </w:rPr>
        <w:t xml:space="preserve"> of the </w:t>
      </w:r>
      <w:r w:rsidR="00B04F1B">
        <w:rPr>
          <w:sz w:val="24"/>
          <w:szCs w:val="24"/>
        </w:rPr>
        <w:t xml:space="preserve">proposed </w:t>
      </w:r>
      <w:r w:rsidR="00B04F1B" w:rsidRPr="00705B87">
        <w:rPr>
          <w:sz w:val="24"/>
          <w:szCs w:val="24"/>
        </w:rPr>
        <w:t>O</w:t>
      </w:r>
      <w:r w:rsidR="00B04F1B">
        <w:rPr>
          <w:sz w:val="24"/>
          <w:szCs w:val="24"/>
        </w:rPr>
        <w:t>rder</w:t>
      </w:r>
      <w:r w:rsidR="00B04F1B" w:rsidRPr="00705B87">
        <w:rPr>
          <w:sz w:val="24"/>
          <w:szCs w:val="24"/>
        </w:rPr>
        <w:t xml:space="preserve"> </w:t>
      </w:r>
      <w:r w:rsidR="00B04F1B">
        <w:rPr>
          <w:sz w:val="24"/>
          <w:szCs w:val="24"/>
        </w:rPr>
        <w:t xml:space="preserve">is </w:t>
      </w:r>
      <w:r w:rsidR="000B1F8B">
        <w:rPr>
          <w:sz w:val="24"/>
          <w:szCs w:val="24"/>
        </w:rPr>
        <w:t xml:space="preserve">to </w:t>
      </w:r>
      <w:r w:rsidR="00EF79B7">
        <w:rPr>
          <w:sz w:val="24"/>
          <w:szCs w:val="24"/>
        </w:rPr>
        <w:t xml:space="preserve">– </w:t>
      </w:r>
    </w:p>
    <w:p w14:paraId="6D1F81C1" w14:textId="77777777" w:rsidR="00EF79B7" w:rsidRDefault="00EF79B7" w:rsidP="00EF79B7">
      <w:pPr>
        <w:ind w:left="720" w:hanging="720"/>
        <w:jc w:val="left"/>
        <w:rPr>
          <w:sz w:val="24"/>
          <w:szCs w:val="24"/>
        </w:rPr>
      </w:pPr>
    </w:p>
    <w:p w14:paraId="349C42B7" w14:textId="3F57D382" w:rsidR="00D81487" w:rsidRPr="00D81487" w:rsidRDefault="00B04F1B" w:rsidP="00EF79B7">
      <w:pPr>
        <w:pStyle w:val="ListParagraph"/>
        <w:numPr>
          <w:ilvl w:val="0"/>
          <w:numId w:val="9"/>
        </w:numPr>
        <w:jc w:val="left"/>
        <w:rPr>
          <w:rFonts w:cs="Arial"/>
          <w:sz w:val="24"/>
          <w:szCs w:val="24"/>
        </w:rPr>
      </w:pPr>
      <w:r w:rsidRPr="00EF79B7">
        <w:rPr>
          <w:b/>
          <w:sz w:val="24"/>
        </w:rPr>
        <w:t>designate the following road</w:t>
      </w:r>
      <w:r w:rsidR="00DF6E46" w:rsidRPr="00EF79B7">
        <w:rPr>
          <w:b/>
          <w:sz w:val="24"/>
        </w:rPr>
        <w:t>s</w:t>
      </w:r>
      <w:r w:rsidR="00EF79B7">
        <w:rPr>
          <w:b/>
          <w:sz w:val="24"/>
        </w:rPr>
        <w:t xml:space="preserve"> </w:t>
      </w:r>
      <w:r w:rsidRPr="00EF79B7">
        <w:rPr>
          <w:b/>
          <w:sz w:val="24"/>
        </w:rPr>
        <w:t xml:space="preserve">as a </w:t>
      </w:r>
      <w:r w:rsidR="00F830AE" w:rsidRPr="00EF79B7">
        <w:rPr>
          <w:b/>
          <w:sz w:val="24"/>
        </w:rPr>
        <w:t xml:space="preserve">permit </w:t>
      </w:r>
      <w:r w:rsidRPr="00EF79B7">
        <w:rPr>
          <w:rFonts w:cs="Arial"/>
          <w:b/>
          <w:bCs/>
          <w:sz w:val="24"/>
          <w:szCs w:val="24"/>
        </w:rPr>
        <w:t xml:space="preserve">parking place </w:t>
      </w:r>
      <w:r w:rsidR="008F385D" w:rsidRPr="00EF79B7">
        <w:rPr>
          <w:rFonts w:cs="Arial"/>
          <w:b/>
          <w:bCs/>
          <w:sz w:val="24"/>
          <w:szCs w:val="24"/>
        </w:rPr>
        <w:t xml:space="preserve">between </w:t>
      </w:r>
      <w:r w:rsidR="00D81487">
        <w:rPr>
          <w:rFonts w:cs="Arial"/>
          <w:b/>
          <w:bCs/>
          <w:sz w:val="24"/>
          <w:szCs w:val="24"/>
        </w:rPr>
        <w:t xml:space="preserve">the hours of </w:t>
      </w:r>
      <w:r w:rsidR="008F385D" w:rsidRPr="00EF79B7">
        <w:rPr>
          <w:b/>
          <w:bCs/>
          <w:sz w:val="24"/>
        </w:rPr>
        <w:t xml:space="preserve">11am </w:t>
      </w:r>
      <w:r w:rsidR="00D9110F">
        <w:rPr>
          <w:b/>
          <w:bCs/>
          <w:sz w:val="24"/>
        </w:rPr>
        <w:t xml:space="preserve">to Noon </w:t>
      </w:r>
      <w:r w:rsidR="008F385D" w:rsidRPr="00EF79B7">
        <w:rPr>
          <w:b/>
          <w:bCs/>
          <w:sz w:val="24"/>
        </w:rPr>
        <w:t xml:space="preserve">and </w:t>
      </w:r>
      <w:r w:rsidR="00D9110F">
        <w:rPr>
          <w:b/>
          <w:bCs/>
          <w:sz w:val="24"/>
        </w:rPr>
        <w:t>3</w:t>
      </w:r>
      <w:r w:rsidR="008F385D" w:rsidRPr="00EF79B7">
        <w:rPr>
          <w:b/>
          <w:bCs/>
          <w:sz w:val="24"/>
        </w:rPr>
        <w:t xml:space="preserve">pm to </w:t>
      </w:r>
      <w:r w:rsidR="00D9110F">
        <w:rPr>
          <w:b/>
          <w:bCs/>
          <w:sz w:val="24"/>
        </w:rPr>
        <w:t>4</w:t>
      </w:r>
      <w:r w:rsidR="008F385D" w:rsidRPr="00EF79B7">
        <w:rPr>
          <w:b/>
          <w:bCs/>
          <w:sz w:val="24"/>
        </w:rPr>
        <w:t xml:space="preserve">pm, Monday to </w:t>
      </w:r>
      <w:r w:rsidR="00D9110F">
        <w:rPr>
          <w:b/>
          <w:bCs/>
          <w:sz w:val="24"/>
        </w:rPr>
        <w:t>Friday</w:t>
      </w:r>
      <w:r w:rsidR="00D81487">
        <w:rPr>
          <w:b/>
          <w:bCs/>
          <w:sz w:val="24"/>
        </w:rPr>
        <w:t xml:space="preserve">, for </w:t>
      </w:r>
      <w:r w:rsidR="00D9110F">
        <w:rPr>
          <w:b/>
          <w:bCs/>
          <w:sz w:val="24"/>
        </w:rPr>
        <w:t>H7</w:t>
      </w:r>
      <w:r w:rsidR="00D81487">
        <w:rPr>
          <w:b/>
          <w:bCs/>
          <w:sz w:val="24"/>
        </w:rPr>
        <w:t xml:space="preserve"> permit holders -</w:t>
      </w:r>
      <w:r w:rsidR="008F385D" w:rsidRPr="00EF79B7">
        <w:rPr>
          <w:sz w:val="24"/>
        </w:rPr>
        <w:t xml:space="preserve"> </w:t>
      </w:r>
    </w:p>
    <w:p w14:paraId="07998174" w14:textId="77777777" w:rsidR="00D81487" w:rsidRDefault="00D81487" w:rsidP="00D81487">
      <w:pPr>
        <w:pStyle w:val="ListParagraph"/>
        <w:ind w:left="1440"/>
        <w:jc w:val="left"/>
        <w:rPr>
          <w:b/>
          <w:sz w:val="24"/>
        </w:rPr>
      </w:pPr>
    </w:p>
    <w:p w14:paraId="366BDD70" w14:textId="5F24C6C7" w:rsidR="001D2FDE" w:rsidRDefault="00D9110F" w:rsidP="001D2FDE">
      <w:pPr>
        <w:ind w:left="720" w:firstLine="720"/>
        <w:jc w:val="left"/>
        <w:rPr>
          <w:iCs/>
          <w:spacing w:val="-3"/>
          <w:sz w:val="24"/>
        </w:rPr>
      </w:pPr>
      <w:r w:rsidRPr="001D2FDE">
        <w:rPr>
          <w:b/>
          <w:sz w:val="24"/>
        </w:rPr>
        <w:t>Weldon Crescent</w:t>
      </w:r>
      <w:r w:rsidR="00D81487" w:rsidRPr="001D2FDE">
        <w:rPr>
          <w:b/>
          <w:sz w:val="24"/>
        </w:rPr>
        <w:t xml:space="preserve"> Area Zone </w:t>
      </w:r>
      <w:r w:rsidR="00D81487" w:rsidRPr="001D2FDE">
        <w:rPr>
          <w:sz w:val="24"/>
        </w:rPr>
        <w:t xml:space="preserve">consisting of the following roads </w:t>
      </w:r>
      <w:r w:rsidR="001D2FDE">
        <w:rPr>
          <w:sz w:val="24"/>
        </w:rPr>
        <w:t>–</w:t>
      </w:r>
      <w:r w:rsidR="00D81487" w:rsidRPr="001D2FDE">
        <w:rPr>
          <w:sz w:val="24"/>
        </w:rPr>
        <w:t xml:space="preserve"> </w:t>
      </w:r>
    </w:p>
    <w:p w14:paraId="6792109A" w14:textId="2A98114F" w:rsidR="002E384E" w:rsidRPr="001D2FDE" w:rsidRDefault="00D9110F" w:rsidP="001D2FDE">
      <w:pPr>
        <w:pStyle w:val="ListParagraph"/>
        <w:numPr>
          <w:ilvl w:val="0"/>
          <w:numId w:val="10"/>
        </w:numPr>
        <w:jc w:val="left"/>
        <w:rPr>
          <w:iCs/>
          <w:spacing w:val="-3"/>
          <w:sz w:val="24"/>
        </w:rPr>
      </w:pPr>
      <w:r w:rsidRPr="001D2FDE">
        <w:rPr>
          <w:iCs/>
          <w:spacing w:val="-3"/>
          <w:sz w:val="24"/>
        </w:rPr>
        <w:t>Weldon Crescent</w:t>
      </w:r>
      <w:r w:rsidR="002E384E" w:rsidRPr="001D2FDE">
        <w:rPr>
          <w:iCs/>
          <w:spacing w:val="-3"/>
          <w:sz w:val="24"/>
        </w:rPr>
        <w:t xml:space="preserve"> – </w:t>
      </w:r>
      <w:r w:rsidR="00324405" w:rsidRPr="00285BBE">
        <w:rPr>
          <w:rFonts w:cs="Arial"/>
          <w:sz w:val="24"/>
          <w:szCs w:val="24"/>
        </w:rPr>
        <w:t>between Goswick Avenue</w:t>
      </w:r>
      <w:r w:rsidR="00324405">
        <w:rPr>
          <w:iCs/>
          <w:spacing w:val="-3"/>
          <w:sz w:val="24"/>
        </w:rPr>
        <w:t xml:space="preserve"> and Newton Road (southern leg)</w:t>
      </w:r>
    </w:p>
    <w:p w14:paraId="64704082" w14:textId="581C752D" w:rsidR="002E384E" w:rsidRDefault="00D9110F" w:rsidP="001D2FDE">
      <w:pPr>
        <w:pStyle w:val="ListParagraph"/>
        <w:numPr>
          <w:ilvl w:val="0"/>
          <w:numId w:val="10"/>
        </w:numPr>
        <w:jc w:val="left"/>
        <w:rPr>
          <w:iCs/>
          <w:spacing w:val="-3"/>
          <w:sz w:val="24"/>
        </w:rPr>
      </w:pPr>
      <w:r>
        <w:rPr>
          <w:iCs/>
          <w:spacing w:val="-3"/>
          <w:sz w:val="24"/>
        </w:rPr>
        <w:t>Holystone Crescent</w:t>
      </w:r>
      <w:r w:rsidR="002E384E">
        <w:rPr>
          <w:iCs/>
          <w:spacing w:val="-3"/>
          <w:sz w:val="24"/>
        </w:rPr>
        <w:t xml:space="preserve"> - </w:t>
      </w:r>
      <w:r w:rsidR="002E384E" w:rsidRPr="00285BBE">
        <w:rPr>
          <w:rFonts w:cs="Arial"/>
          <w:sz w:val="24"/>
          <w:szCs w:val="24"/>
        </w:rPr>
        <w:t>between Goswick Avenue</w:t>
      </w:r>
      <w:r w:rsidR="002E384E">
        <w:rPr>
          <w:iCs/>
          <w:spacing w:val="-3"/>
          <w:sz w:val="24"/>
        </w:rPr>
        <w:t xml:space="preserve"> and Newton Road (</w:t>
      </w:r>
      <w:r w:rsidR="001D2FDE">
        <w:rPr>
          <w:iCs/>
          <w:spacing w:val="-3"/>
          <w:sz w:val="24"/>
        </w:rPr>
        <w:t>southern</w:t>
      </w:r>
      <w:r w:rsidR="002E384E">
        <w:rPr>
          <w:iCs/>
          <w:spacing w:val="-3"/>
          <w:sz w:val="24"/>
        </w:rPr>
        <w:t xml:space="preserve"> leg)</w:t>
      </w:r>
    </w:p>
    <w:p w14:paraId="60D7CFC5" w14:textId="3C35DD9C" w:rsidR="002E384E" w:rsidRDefault="00D9110F" w:rsidP="001D2FDE">
      <w:pPr>
        <w:pStyle w:val="ListParagraph"/>
        <w:numPr>
          <w:ilvl w:val="0"/>
          <w:numId w:val="10"/>
        </w:numPr>
        <w:jc w:val="left"/>
        <w:rPr>
          <w:iCs/>
          <w:spacing w:val="-3"/>
          <w:sz w:val="24"/>
        </w:rPr>
      </w:pPr>
      <w:r>
        <w:rPr>
          <w:iCs/>
          <w:spacing w:val="-3"/>
          <w:sz w:val="24"/>
        </w:rPr>
        <w:t>Craster Terrace</w:t>
      </w:r>
      <w:r w:rsidR="002E384E">
        <w:rPr>
          <w:iCs/>
          <w:spacing w:val="-3"/>
          <w:sz w:val="24"/>
        </w:rPr>
        <w:t xml:space="preserve"> – full length</w:t>
      </w:r>
    </w:p>
    <w:p w14:paraId="0ACB1BBA" w14:textId="32C70C35" w:rsidR="002E384E" w:rsidRDefault="00D9110F" w:rsidP="001D2FDE">
      <w:pPr>
        <w:pStyle w:val="ListParagraph"/>
        <w:numPr>
          <w:ilvl w:val="0"/>
          <w:numId w:val="10"/>
        </w:numPr>
        <w:jc w:val="left"/>
        <w:rPr>
          <w:iCs/>
          <w:spacing w:val="-3"/>
          <w:sz w:val="24"/>
        </w:rPr>
      </w:pPr>
      <w:r>
        <w:rPr>
          <w:iCs/>
          <w:spacing w:val="-3"/>
          <w:sz w:val="24"/>
        </w:rPr>
        <w:t>Acton Place</w:t>
      </w:r>
      <w:r w:rsidR="002E384E">
        <w:rPr>
          <w:iCs/>
          <w:spacing w:val="-3"/>
          <w:sz w:val="24"/>
        </w:rPr>
        <w:t xml:space="preserve"> – full length</w:t>
      </w:r>
    </w:p>
    <w:p w14:paraId="30BB24A8" w14:textId="7246F029" w:rsidR="002E384E" w:rsidRDefault="00D9110F" w:rsidP="001D2FDE">
      <w:pPr>
        <w:pStyle w:val="ListParagraph"/>
        <w:numPr>
          <w:ilvl w:val="0"/>
          <w:numId w:val="10"/>
        </w:numPr>
        <w:jc w:val="left"/>
        <w:rPr>
          <w:iCs/>
          <w:spacing w:val="-3"/>
          <w:sz w:val="24"/>
        </w:rPr>
      </w:pPr>
      <w:r>
        <w:rPr>
          <w:iCs/>
          <w:spacing w:val="-3"/>
          <w:sz w:val="24"/>
        </w:rPr>
        <w:t>Thropton Terrace</w:t>
      </w:r>
      <w:r w:rsidR="002E384E">
        <w:rPr>
          <w:iCs/>
          <w:spacing w:val="-3"/>
          <w:sz w:val="24"/>
        </w:rPr>
        <w:t xml:space="preserve"> – full length</w:t>
      </w:r>
    </w:p>
    <w:p w14:paraId="287798B4" w14:textId="6E0438D4" w:rsidR="002E384E" w:rsidRDefault="00D9110F" w:rsidP="001D2FDE">
      <w:pPr>
        <w:pStyle w:val="ListParagraph"/>
        <w:numPr>
          <w:ilvl w:val="0"/>
          <w:numId w:val="10"/>
        </w:numPr>
        <w:jc w:val="left"/>
        <w:rPr>
          <w:iCs/>
          <w:spacing w:val="-3"/>
          <w:sz w:val="24"/>
        </w:rPr>
      </w:pPr>
      <w:r>
        <w:rPr>
          <w:iCs/>
          <w:spacing w:val="-3"/>
          <w:sz w:val="24"/>
        </w:rPr>
        <w:t>Bilsmoor Avenue</w:t>
      </w:r>
      <w:r w:rsidR="002E384E">
        <w:rPr>
          <w:iCs/>
          <w:spacing w:val="-3"/>
          <w:sz w:val="24"/>
        </w:rPr>
        <w:t xml:space="preserve"> – full length</w:t>
      </w:r>
    </w:p>
    <w:p w14:paraId="70B46B4F" w14:textId="66BED115" w:rsidR="002E384E" w:rsidRDefault="00D9110F" w:rsidP="001D2FDE">
      <w:pPr>
        <w:pStyle w:val="ListParagraph"/>
        <w:numPr>
          <w:ilvl w:val="0"/>
          <w:numId w:val="10"/>
        </w:numPr>
        <w:jc w:val="left"/>
        <w:rPr>
          <w:iCs/>
          <w:spacing w:val="-3"/>
          <w:sz w:val="24"/>
        </w:rPr>
      </w:pPr>
      <w:r>
        <w:rPr>
          <w:iCs/>
          <w:spacing w:val="-3"/>
          <w:sz w:val="24"/>
        </w:rPr>
        <w:t>Plessey Terrace</w:t>
      </w:r>
      <w:r w:rsidR="002E384E">
        <w:rPr>
          <w:iCs/>
          <w:spacing w:val="-3"/>
          <w:sz w:val="24"/>
        </w:rPr>
        <w:t xml:space="preserve"> – full length</w:t>
      </w:r>
    </w:p>
    <w:p w14:paraId="26D4A471" w14:textId="5816F612" w:rsidR="002E384E" w:rsidRDefault="00D9110F" w:rsidP="001D2FDE">
      <w:pPr>
        <w:pStyle w:val="ListParagraph"/>
        <w:numPr>
          <w:ilvl w:val="0"/>
          <w:numId w:val="10"/>
        </w:numPr>
        <w:jc w:val="left"/>
        <w:rPr>
          <w:iCs/>
          <w:spacing w:val="-3"/>
          <w:sz w:val="24"/>
        </w:rPr>
      </w:pPr>
      <w:r>
        <w:rPr>
          <w:iCs/>
          <w:spacing w:val="-3"/>
          <w:sz w:val="24"/>
        </w:rPr>
        <w:t>Horsley Road</w:t>
      </w:r>
      <w:r w:rsidR="002E384E">
        <w:rPr>
          <w:iCs/>
          <w:spacing w:val="-3"/>
          <w:sz w:val="24"/>
        </w:rPr>
        <w:t xml:space="preserve"> – full length</w:t>
      </w:r>
    </w:p>
    <w:p w14:paraId="70501144" w14:textId="3B878860" w:rsidR="002E384E" w:rsidRDefault="00D9110F" w:rsidP="001D2FDE">
      <w:pPr>
        <w:pStyle w:val="ListParagraph"/>
        <w:numPr>
          <w:ilvl w:val="0"/>
          <w:numId w:val="10"/>
        </w:numPr>
        <w:jc w:val="left"/>
        <w:rPr>
          <w:iCs/>
          <w:spacing w:val="-3"/>
          <w:sz w:val="24"/>
        </w:rPr>
      </w:pPr>
      <w:r>
        <w:rPr>
          <w:iCs/>
          <w:spacing w:val="-3"/>
          <w:sz w:val="24"/>
        </w:rPr>
        <w:t>Langton Terrace</w:t>
      </w:r>
      <w:r w:rsidR="002E384E">
        <w:rPr>
          <w:iCs/>
          <w:spacing w:val="-3"/>
          <w:sz w:val="24"/>
        </w:rPr>
        <w:t xml:space="preserve"> – full length, and </w:t>
      </w:r>
    </w:p>
    <w:p w14:paraId="7C76A4CA" w14:textId="2F1C8D4A" w:rsidR="00D81487" w:rsidRPr="00D81487" w:rsidRDefault="00D9110F" w:rsidP="001D2FDE">
      <w:pPr>
        <w:pStyle w:val="ListParagraph"/>
        <w:numPr>
          <w:ilvl w:val="0"/>
          <w:numId w:val="10"/>
        </w:numPr>
        <w:jc w:val="left"/>
        <w:rPr>
          <w:sz w:val="24"/>
        </w:rPr>
      </w:pPr>
      <w:r>
        <w:rPr>
          <w:iCs/>
          <w:spacing w:val="-3"/>
          <w:sz w:val="24"/>
        </w:rPr>
        <w:t>Back Stephenson Road</w:t>
      </w:r>
      <w:r w:rsidR="002E384E">
        <w:rPr>
          <w:iCs/>
          <w:spacing w:val="-3"/>
          <w:sz w:val="24"/>
        </w:rPr>
        <w:t xml:space="preserve"> - the eastern end.</w:t>
      </w:r>
    </w:p>
    <w:p w14:paraId="5CBEF901" w14:textId="77777777" w:rsidR="00D81487" w:rsidRDefault="00D81487" w:rsidP="00D81487">
      <w:pPr>
        <w:jc w:val="left"/>
        <w:rPr>
          <w:rFonts w:cs="Arial"/>
          <w:sz w:val="24"/>
          <w:szCs w:val="24"/>
        </w:rPr>
      </w:pPr>
    </w:p>
    <w:p w14:paraId="01C217FD" w14:textId="22AF6F91" w:rsidR="00B0226F" w:rsidRPr="00B91AFD" w:rsidRDefault="00B0226F" w:rsidP="00B91AFD">
      <w:pPr>
        <w:pStyle w:val="ListParagraph"/>
        <w:numPr>
          <w:ilvl w:val="0"/>
          <w:numId w:val="9"/>
        </w:numPr>
        <w:jc w:val="left"/>
        <w:rPr>
          <w:rFonts w:cs="Arial"/>
          <w:sz w:val="24"/>
          <w:szCs w:val="24"/>
        </w:rPr>
      </w:pPr>
      <w:r w:rsidRPr="00EF79B7">
        <w:rPr>
          <w:b/>
          <w:sz w:val="24"/>
        </w:rPr>
        <w:t>designate the following road</w:t>
      </w:r>
      <w:r>
        <w:rPr>
          <w:b/>
          <w:sz w:val="24"/>
        </w:rPr>
        <w:t xml:space="preserve"> </w:t>
      </w:r>
      <w:r w:rsidRPr="00EF79B7">
        <w:rPr>
          <w:b/>
          <w:sz w:val="24"/>
        </w:rPr>
        <w:t xml:space="preserve">as a permit </w:t>
      </w:r>
      <w:r w:rsidRPr="00EF79B7">
        <w:rPr>
          <w:rFonts w:cs="Arial"/>
          <w:b/>
          <w:bCs/>
          <w:sz w:val="24"/>
          <w:szCs w:val="24"/>
        </w:rPr>
        <w:t xml:space="preserve">parking place </w:t>
      </w:r>
      <w:r w:rsidRPr="00B91AFD">
        <w:rPr>
          <w:rFonts w:cs="Arial"/>
          <w:b/>
          <w:bCs/>
          <w:sz w:val="24"/>
          <w:szCs w:val="24"/>
        </w:rPr>
        <w:t xml:space="preserve">between the hours of </w:t>
      </w:r>
      <w:r w:rsidRPr="00B91AFD">
        <w:rPr>
          <w:b/>
          <w:bCs/>
          <w:sz w:val="24"/>
        </w:rPr>
        <w:t>8am to 10am and 2pm to 4pm, Monday to Friday, for H7 permit holders -</w:t>
      </w:r>
      <w:r w:rsidRPr="00B91AFD">
        <w:rPr>
          <w:sz w:val="24"/>
        </w:rPr>
        <w:t xml:space="preserve"> </w:t>
      </w:r>
    </w:p>
    <w:p w14:paraId="0E1F08E0" w14:textId="77777777" w:rsidR="00B0226F" w:rsidRDefault="00B0226F" w:rsidP="00B0226F">
      <w:pPr>
        <w:pStyle w:val="ListParagraph"/>
        <w:ind w:left="1440"/>
        <w:jc w:val="left"/>
        <w:rPr>
          <w:b/>
          <w:sz w:val="24"/>
        </w:rPr>
      </w:pPr>
    </w:p>
    <w:p w14:paraId="4EE6C08D" w14:textId="71330203" w:rsidR="00B0226F" w:rsidRPr="00894B53" w:rsidRDefault="00B0226F" w:rsidP="00894B53">
      <w:pPr>
        <w:ind w:left="1440"/>
        <w:jc w:val="left"/>
        <w:rPr>
          <w:iCs/>
          <w:spacing w:val="-3"/>
          <w:sz w:val="24"/>
        </w:rPr>
      </w:pPr>
      <w:r w:rsidRPr="001D2FDE">
        <w:rPr>
          <w:b/>
          <w:sz w:val="24"/>
        </w:rPr>
        <w:t xml:space="preserve">Weldon Crescent Area Zone </w:t>
      </w:r>
      <w:r w:rsidRPr="001D2FDE">
        <w:rPr>
          <w:sz w:val="24"/>
        </w:rPr>
        <w:t xml:space="preserve">consisting of the following </w:t>
      </w:r>
      <w:r w:rsidR="00894B53">
        <w:rPr>
          <w:sz w:val="24"/>
        </w:rPr>
        <w:t xml:space="preserve">length of </w:t>
      </w:r>
      <w:r w:rsidRPr="001D2FDE">
        <w:rPr>
          <w:sz w:val="24"/>
        </w:rPr>
        <w:t xml:space="preserve">road </w:t>
      </w:r>
      <w:r>
        <w:rPr>
          <w:sz w:val="24"/>
        </w:rPr>
        <w:t>–</w:t>
      </w:r>
      <w:r w:rsidRPr="001D2FDE">
        <w:rPr>
          <w:sz w:val="24"/>
        </w:rPr>
        <w:t xml:space="preserve"> </w:t>
      </w:r>
      <w:r w:rsidRPr="00894B53">
        <w:rPr>
          <w:iCs/>
          <w:spacing w:val="-3"/>
          <w:sz w:val="24"/>
        </w:rPr>
        <w:t xml:space="preserve">Newton Road – between </w:t>
      </w:r>
      <w:r w:rsidR="005E2F73">
        <w:rPr>
          <w:iCs/>
          <w:spacing w:val="-3"/>
          <w:sz w:val="24"/>
        </w:rPr>
        <w:t>Newton Place</w:t>
      </w:r>
      <w:r w:rsidRPr="00894B53">
        <w:rPr>
          <w:iCs/>
          <w:spacing w:val="-3"/>
          <w:sz w:val="24"/>
        </w:rPr>
        <w:t xml:space="preserve"> and Horsley Road.</w:t>
      </w:r>
    </w:p>
    <w:p w14:paraId="0FFEBCDF" w14:textId="166C853C" w:rsidR="00B0226F" w:rsidRPr="00B0226F" w:rsidRDefault="00B0226F" w:rsidP="00B0226F">
      <w:pPr>
        <w:jc w:val="left"/>
        <w:rPr>
          <w:rFonts w:cs="Arial"/>
          <w:sz w:val="24"/>
          <w:szCs w:val="24"/>
        </w:rPr>
      </w:pPr>
    </w:p>
    <w:p w14:paraId="781FE1BC" w14:textId="2EA78999" w:rsidR="00D81487" w:rsidRDefault="00D81487" w:rsidP="00D81487">
      <w:pPr>
        <w:ind w:left="1440"/>
        <w:jc w:val="left"/>
        <w:rPr>
          <w:color w:val="000000" w:themeColor="text1"/>
          <w:sz w:val="24"/>
        </w:rPr>
      </w:pPr>
      <w:r w:rsidRPr="000B1F8B">
        <w:rPr>
          <w:color w:val="000000" w:themeColor="text1"/>
          <w:sz w:val="24"/>
        </w:rPr>
        <w:t xml:space="preserve">The new </w:t>
      </w:r>
      <w:r w:rsidR="000B1F8B" w:rsidRPr="000B1F8B">
        <w:rPr>
          <w:color w:val="000000" w:themeColor="text1"/>
          <w:sz w:val="24"/>
        </w:rPr>
        <w:t>roads/lengths of roads</w:t>
      </w:r>
      <w:r w:rsidR="001D2FDE" w:rsidRPr="000B1F8B">
        <w:rPr>
          <w:color w:val="000000" w:themeColor="text1"/>
          <w:sz w:val="24"/>
        </w:rPr>
        <w:t xml:space="preserve"> </w:t>
      </w:r>
      <w:r w:rsidR="00B0226F">
        <w:rPr>
          <w:color w:val="000000" w:themeColor="text1"/>
          <w:sz w:val="24"/>
        </w:rPr>
        <w:t xml:space="preserve">listed above </w:t>
      </w:r>
      <w:r w:rsidR="001D2FDE" w:rsidRPr="000B1F8B">
        <w:rPr>
          <w:color w:val="000000" w:themeColor="text1"/>
          <w:sz w:val="24"/>
        </w:rPr>
        <w:t>to be added to the current H7</w:t>
      </w:r>
      <w:r w:rsidRPr="000B1F8B">
        <w:rPr>
          <w:color w:val="000000" w:themeColor="text1"/>
          <w:sz w:val="24"/>
        </w:rPr>
        <w:t xml:space="preserve"> parking place zone</w:t>
      </w:r>
      <w:r w:rsidR="00B91AFD">
        <w:rPr>
          <w:color w:val="000000" w:themeColor="text1"/>
          <w:sz w:val="24"/>
        </w:rPr>
        <w:t>,</w:t>
      </w:r>
      <w:r w:rsidR="006F54D1">
        <w:rPr>
          <w:color w:val="000000" w:themeColor="text1"/>
          <w:sz w:val="24"/>
        </w:rPr>
        <w:t xml:space="preserve"> </w:t>
      </w:r>
      <w:r w:rsidR="00B0226F">
        <w:rPr>
          <w:color w:val="000000" w:themeColor="text1"/>
          <w:sz w:val="24"/>
        </w:rPr>
        <w:t xml:space="preserve">and the new eligible properties to be included </w:t>
      </w:r>
      <w:r w:rsidR="006F54D1">
        <w:rPr>
          <w:color w:val="000000" w:themeColor="text1"/>
          <w:sz w:val="24"/>
        </w:rPr>
        <w:t>with</w:t>
      </w:r>
      <w:r w:rsidR="00B0226F">
        <w:rPr>
          <w:color w:val="000000" w:themeColor="text1"/>
          <w:sz w:val="24"/>
        </w:rPr>
        <w:t>in the H7 parking place zone</w:t>
      </w:r>
      <w:r w:rsidR="00B91AFD">
        <w:rPr>
          <w:color w:val="000000" w:themeColor="text1"/>
          <w:sz w:val="24"/>
        </w:rPr>
        <w:t>,</w:t>
      </w:r>
      <w:r w:rsidRPr="000B1F8B">
        <w:rPr>
          <w:color w:val="000000" w:themeColor="text1"/>
          <w:sz w:val="24"/>
        </w:rPr>
        <w:t xml:space="preserve"> will be added to the 2026 Order</w:t>
      </w:r>
      <w:r w:rsidR="000B1F8B" w:rsidRPr="000B1F8B">
        <w:rPr>
          <w:color w:val="000000" w:themeColor="text1"/>
          <w:sz w:val="24"/>
        </w:rPr>
        <w:t>,</w:t>
      </w:r>
      <w:r w:rsidRPr="000B1F8B">
        <w:rPr>
          <w:color w:val="000000" w:themeColor="text1"/>
          <w:sz w:val="24"/>
        </w:rPr>
        <w:t xml:space="preserve"> and therefore the provisions and conditions of that Order will apply.</w:t>
      </w:r>
    </w:p>
    <w:p w14:paraId="2685DD8E" w14:textId="77777777" w:rsidR="002A3015" w:rsidRDefault="002A3015" w:rsidP="00D81487">
      <w:pPr>
        <w:ind w:left="1440"/>
        <w:jc w:val="left"/>
        <w:rPr>
          <w:sz w:val="24"/>
        </w:rPr>
      </w:pPr>
    </w:p>
    <w:p w14:paraId="6E23B86A" w14:textId="30D7269A" w:rsidR="002A3015" w:rsidRPr="002A3015" w:rsidRDefault="002A3015" w:rsidP="00A76A69">
      <w:pPr>
        <w:pStyle w:val="BodyTextIndent3"/>
        <w:spacing w:before="0" w:after="0"/>
        <w:ind w:left="1440" w:right="391"/>
        <w:jc w:val="left"/>
        <w:rPr>
          <w:sz w:val="24"/>
          <w:szCs w:val="24"/>
        </w:rPr>
      </w:pPr>
      <w:r w:rsidRPr="002A3015">
        <w:rPr>
          <w:b/>
          <w:sz w:val="24"/>
          <w:u w:val="single"/>
        </w:rPr>
        <w:t>NOTE</w:t>
      </w:r>
      <w:r w:rsidRPr="002A3015">
        <w:rPr>
          <w:sz w:val="24"/>
        </w:rPr>
        <w:t xml:space="preserve">: </w:t>
      </w:r>
      <w:r w:rsidRPr="002A3015">
        <w:rPr>
          <w:sz w:val="24"/>
          <w:szCs w:val="24"/>
        </w:rPr>
        <w:t xml:space="preserve">Resident parking permits will be available for each eligible property (a maximum of 2 per property) which will exempt permit holders from the restriction.  </w:t>
      </w:r>
      <w:r w:rsidR="00FF4BAE">
        <w:rPr>
          <w:sz w:val="24"/>
          <w:szCs w:val="24"/>
        </w:rPr>
        <w:t>The cost of a first resident permit will be £35 per annum, and a second resident permit will be £90 per annum.</w:t>
      </w:r>
      <w:r w:rsidR="00FF4BAE" w:rsidRPr="002A3015">
        <w:rPr>
          <w:sz w:val="24"/>
          <w:szCs w:val="24"/>
        </w:rPr>
        <w:t xml:space="preserve"> </w:t>
      </w:r>
      <w:r w:rsidR="00FF4BAE">
        <w:rPr>
          <w:sz w:val="24"/>
          <w:szCs w:val="24"/>
        </w:rPr>
        <w:t xml:space="preserve"> </w:t>
      </w:r>
      <w:r w:rsidRPr="002A3015">
        <w:rPr>
          <w:sz w:val="24"/>
          <w:szCs w:val="24"/>
        </w:rPr>
        <w:t xml:space="preserve">A visitor parking permit may also be issued to eligible residential properties (a maximum of one per property).  </w:t>
      </w:r>
      <w:r w:rsidR="00FF4BAE">
        <w:rPr>
          <w:sz w:val="24"/>
          <w:szCs w:val="24"/>
        </w:rPr>
        <w:t xml:space="preserve">The cost of a visitor permit will be £35 per annum.  </w:t>
      </w:r>
      <w:r w:rsidRPr="002A3015">
        <w:rPr>
          <w:sz w:val="24"/>
          <w:szCs w:val="24"/>
        </w:rPr>
        <w:t xml:space="preserve">Permits may also be available (if they would cause no unreasonable detriment to resident parking) for any property occupied by a business or charity </w:t>
      </w:r>
      <w:r w:rsidRPr="002A3015">
        <w:rPr>
          <w:sz w:val="24"/>
          <w:szCs w:val="24"/>
        </w:rPr>
        <w:lastRenderedPageBreak/>
        <w:t xml:space="preserve">(maximum numbers apply).  Permits will be issued for Parking Zone </w:t>
      </w:r>
      <w:r w:rsidR="001D2FDE">
        <w:rPr>
          <w:sz w:val="24"/>
          <w:szCs w:val="24"/>
        </w:rPr>
        <w:t>H7</w:t>
      </w:r>
      <w:r w:rsidRPr="002A3015">
        <w:rPr>
          <w:sz w:val="24"/>
          <w:szCs w:val="24"/>
        </w:rPr>
        <w:t xml:space="preserve">.  Details of permit issue/renewal, conditions of use, discounts and types of permit are contained in the 2026 Order.  </w:t>
      </w:r>
    </w:p>
    <w:p w14:paraId="6B66AD39" w14:textId="77777777" w:rsidR="002A3015" w:rsidRPr="008F385D" w:rsidRDefault="002A3015" w:rsidP="002A3015">
      <w:pPr>
        <w:pStyle w:val="BodyTextIndent3"/>
        <w:spacing w:before="0" w:after="0"/>
        <w:ind w:left="0" w:right="391"/>
        <w:jc w:val="left"/>
        <w:rPr>
          <w:color w:val="FF0000"/>
          <w:sz w:val="24"/>
          <w:szCs w:val="24"/>
        </w:rPr>
      </w:pPr>
    </w:p>
    <w:p w14:paraId="1AF0D6FA" w14:textId="7AF6EA60" w:rsidR="003E3A27" w:rsidRDefault="00B0226F" w:rsidP="00A76A69">
      <w:pPr>
        <w:pStyle w:val="BodyTextIndent3"/>
        <w:spacing w:before="0" w:after="0"/>
        <w:ind w:left="720" w:right="391" w:firstLine="720"/>
        <w:jc w:val="left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New </w:t>
      </w:r>
      <w:r w:rsidR="006F54D1">
        <w:rPr>
          <w:b/>
          <w:bCs/>
          <w:color w:val="000000" w:themeColor="text1"/>
          <w:sz w:val="24"/>
          <w:szCs w:val="24"/>
        </w:rPr>
        <w:t>E</w:t>
      </w:r>
      <w:r w:rsidR="002A3015" w:rsidRPr="004D644F">
        <w:rPr>
          <w:b/>
          <w:bCs/>
          <w:color w:val="000000" w:themeColor="text1"/>
          <w:sz w:val="24"/>
          <w:szCs w:val="24"/>
        </w:rPr>
        <w:t xml:space="preserve">ligible </w:t>
      </w:r>
      <w:r w:rsidR="006F54D1">
        <w:rPr>
          <w:b/>
          <w:bCs/>
          <w:color w:val="000000" w:themeColor="text1"/>
          <w:sz w:val="24"/>
          <w:szCs w:val="24"/>
        </w:rPr>
        <w:t>P</w:t>
      </w:r>
      <w:r w:rsidR="002A3015" w:rsidRPr="004D644F">
        <w:rPr>
          <w:b/>
          <w:bCs/>
          <w:color w:val="000000" w:themeColor="text1"/>
          <w:sz w:val="24"/>
          <w:szCs w:val="24"/>
        </w:rPr>
        <w:t>roperties</w:t>
      </w:r>
      <w:r w:rsidR="00C55D1A">
        <w:rPr>
          <w:b/>
          <w:bCs/>
          <w:color w:val="000000" w:themeColor="text1"/>
          <w:sz w:val="24"/>
          <w:szCs w:val="24"/>
        </w:rPr>
        <w:t xml:space="preserve"> </w:t>
      </w:r>
      <w:r w:rsidR="00B91AFD">
        <w:rPr>
          <w:b/>
          <w:bCs/>
          <w:sz w:val="24"/>
          <w:szCs w:val="24"/>
        </w:rPr>
        <w:t>to be included in</w:t>
      </w:r>
      <w:r w:rsidR="00C55D1A" w:rsidRPr="00C55D1A">
        <w:rPr>
          <w:b/>
          <w:bCs/>
          <w:sz w:val="24"/>
          <w:szCs w:val="24"/>
        </w:rPr>
        <w:t xml:space="preserve"> Parking Zone </w:t>
      </w:r>
      <w:r w:rsidR="001D2FDE">
        <w:rPr>
          <w:b/>
          <w:bCs/>
          <w:sz w:val="24"/>
          <w:szCs w:val="24"/>
        </w:rPr>
        <w:t>H7</w:t>
      </w:r>
      <w:r w:rsidR="002A3015" w:rsidRPr="00C55D1A">
        <w:rPr>
          <w:b/>
          <w:bCs/>
          <w:color w:val="000000" w:themeColor="text1"/>
          <w:sz w:val="24"/>
          <w:szCs w:val="24"/>
        </w:rPr>
        <w:t>:</w:t>
      </w:r>
      <w:r w:rsidR="002A3015" w:rsidRPr="004D644F">
        <w:rPr>
          <w:b/>
          <w:bCs/>
          <w:color w:val="000000" w:themeColor="text1"/>
          <w:sz w:val="24"/>
          <w:szCs w:val="24"/>
        </w:rPr>
        <w:t xml:space="preserve"> </w:t>
      </w:r>
    </w:p>
    <w:p w14:paraId="46D099B1" w14:textId="6754DB85" w:rsidR="00351DF3" w:rsidRPr="00351DF3" w:rsidRDefault="00351DF3" w:rsidP="00A76A69">
      <w:pPr>
        <w:pStyle w:val="BodyTextIndent3"/>
        <w:spacing w:before="0" w:after="0"/>
        <w:ind w:left="720" w:right="391" w:firstLine="720"/>
        <w:jc w:val="left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Acton Place – </w:t>
      </w:r>
      <w:r>
        <w:rPr>
          <w:color w:val="000000" w:themeColor="text1"/>
          <w:sz w:val="24"/>
          <w:szCs w:val="24"/>
        </w:rPr>
        <w:t>Nos. 1 to 4</w:t>
      </w:r>
      <w:r w:rsidR="00F23EE1">
        <w:rPr>
          <w:color w:val="000000" w:themeColor="text1"/>
          <w:sz w:val="24"/>
          <w:szCs w:val="24"/>
        </w:rPr>
        <w:t>2</w:t>
      </w:r>
      <w:r w:rsidR="0011637D">
        <w:rPr>
          <w:color w:val="000000" w:themeColor="text1"/>
          <w:sz w:val="24"/>
          <w:szCs w:val="24"/>
        </w:rPr>
        <w:t xml:space="preserve"> (all)</w:t>
      </w:r>
      <w:r w:rsidR="00F23EE1">
        <w:rPr>
          <w:color w:val="000000" w:themeColor="text1"/>
          <w:sz w:val="24"/>
          <w:szCs w:val="24"/>
        </w:rPr>
        <w:t xml:space="preserve"> and 44</w:t>
      </w:r>
    </w:p>
    <w:p w14:paraId="10EE515E" w14:textId="2570FB29" w:rsidR="00351DF3" w:rsidRPr="00351DF3" w:rsidRDefault="00351DF3" w:rsidP="00A76A69">
      <w:pPr>
        <w:pStyle w:val="BodyTextIndent3"/>
        <w:spacing w:before="0" w:after="0"/>
        <w:ind w:left="720" w:right="391" w:firstLine="720"/>
        <w:jc w:val="left"/>
        <w:rPr>
          <w:b/>
          <w:bCs/>
          <w:sz w:val="24"/>
          <w:szCs w:val="24"/>
        </w:rPr>
      </w:pPr>
      <w:r w:rsidRPr="00351DF3">
        <w:rPr>
          <w:b/>
          <w:bCs/>
          <w:sz w:val="24"/>
          <w:szCs w:val="24"/>
        </w:rPr>
        <w:t>Benton Road –</w:t>
      </w:r>
      <w:r w:rsidRPr="00351D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Nos. 1 to </w:t>
      </w:r>
      <w:r w:rsidR="00B91AFD">
        <w:rPr>
          <w:sz w:val="24"/>
          <w:szCs w:val="24"/>
        </w:rPr>
        <w:t>21</w:t>
      </w:r>
      <w:r>
        <w:rPr>
          <w:sz w:val="24"/>
          <w:szCs w:val="24"/>
        </w:rPr>
        <w:t xml:space="preserve"> (odd)</w:t>
      </w:r>
    </w:p>
    <w:p w14:paraId="4B6BBC69" w14:textId="773D60C8" w:rsidR="00351DF3" w:rsidRPr="00351DF3" w:rsidRDefault="00351DF3" w:rsidP="00351DF3">
      <w:pPr>
        <w:pStyle w:val="BodyTextIndent3"/>
        <w:spacing w:before="0" w:after="0"/>
        <w:ind w:left="720" w:right="391" w:firstLine="720"/>
        <w:jc w:val="left"/>
        <w:rPr>
          <w:sz w:val="24"/>
          <w:szCs w:val="24"/>
        </w:rPr>
      </w:pPr>
      <w:r w:rsidRPr="00351DF3">
        <w:rPr>
          <w:b/>
          <w:bCs/>
          <w:sz w:val="24"/>
          <w:szCs w:val="24"/>
        </w:rPr>
        <w:t xml:space="preserve">Bilsmoor Avenue – </w:t>
      </w:r>
      <w:r>
        <w:rPr>
          <w:color w:val="000000" w:themeColor="text1"/>
          <w:sz w:val="24"/>
          <w:szCs w:val="24"/>
        </w:rPr>
        <w:t>Nos. 1 to 47</w:t>
      </w:r>
      <w:r w:rsidR="0011637D">
        <w:rPr>
          <w:color w:val="000000" w:themeColor="text1"/>
          <w:sz w:val="24"/>
          <w:szCs w:val="24"/>
        </w:rPr>
        <w:t xml:space="preserve"> (all)</w:t>
      </w:r>
    </w:p>
    <w:p w14:paraId="26F6ADAA" w14:textId="7FAA20CD" w:rsidR="00351DF3" w:rsidRPr="00351DF3" w:rsidRDefault="00351DF3" w:rsidP="00351DF3">
      <w:pPr>
        <w:pStyle w:val="BodyTextIndent3"/>
        <w:spacing w:before="0" w:after="0"/>
        <w:ind w:left="720" w:right="391" w:firstLine="720"/>
        <w:jc w:val="left"/>
        <w:rPr>
          <w:b/>
          <w:bCs/>
          <w:sz w:val="24"/>
          <w:szCs w:val="24"/>
        </w:rPr>
      </w:pPr>
      <w:r w:rsidRPr="00351DF3">
        <w:rPr>
          <w:b/>
          <w:bCs/>
          <w:sz w:val="24"/>
          <w:szCs w:val="24"/>
        </w:rPr>
        <w:t xml:space="preserve">Craster Terrace – </w:t>
      </w:r>
      <w:r w:rsidRPr="0011637D">
        <w:rPr>
          <w:sz w:val="24"/>
          <w:szCs w:val="24"/>
        </w:rPr>
        <w:t xml:space="preserve">Nos. 1 to 18 (all) and </w:t>
      </w:r>
      <w:r w:rsidR="0011637D" w:rsidRPr="0011637D">
        <w:rPr>
          <w:sz w:val="24"/>
          <w:szCs w:val="24"/>
        </w:rPr>
        <w:t>20 to 26 (even)</w:t>
      </w:r>
    </w:p>
    <w:p w14:paraId="527526F6" w14:textId="1AEF2C60" w:rsidR="00351DF3" w:rsidRPr="00351DF3" w:rsidRDefault="00351DF3" w:rsidP="00351DF3">
      <w:pPr>
        <w:pStyle w:val="BodyTextIndent3"/>
        <w:spacing w:before="0" w:after="0"/>
        <w:ind w:left="720" w:right="391" w:firstLine="720"/>
        <w:jc w:val="left"/>
        <w:rPr>
          <w:b/>
          <w:bCs/>
          <w:sz w:val="24"/>
          <w:szCs w:val="24"/>
        </w:rPr>
      </w:pPr>
      <w:r w:rsidRPr="00351DF3">
        <w:rPr>
          <w:b/>
          <w:bCs/>
          <w:sz w:val="24"/>
          <w:szCs w:val="24"/>
        </w:rPr>
        <w:t xml:space="preserve">Holystone Crescent – </w:t>
      </w:r>
      <w:r w:rsidR="0011637D">
        <w:rPr>
          <w:color w:val="000000" w:themeColor="text1"/>
          <w:sz w:val="24"/>
          <w:szCs w:val="24"/>
        </w:rPr>
        <w:t xml:space="preserve">Nos. 1 to </w:t>
      </w:r>
      <w:r w:rsidR="00F070C6">
        <w:rPr>
          <w:color w:val="000000" w:themeColor="text1"/>
          <w:sz w:val="24"/>
          <w:szCs w:val="24"/>
        </w:rPr>
        <w:t>98</w:t>
      </w:r>
      <w:r w:rsidR="0011637D">
        <w:rPr>
          <w:color w:val="000000" w:themeColor="text1"/>
          <w:sz w:val="24"/>
          <w:szCs w:val="24"/>
        </w:rPr>
        <w:t xml:space="preserve"> (all) </w:t>
      </w:r>
      <w:r w:rsidR="00F070C6">
        <w:rPr>
          <w:color w:val="000000" w:themeColor="text1"/>
          <w:sz w:val="24"/>
          <w:szCs w:val="24"/>
        </w:rPr>
        <w:t>and 100</w:t>
      </w:r>
    </w:p>
    <w:p w14:paraId="6659A244" w14:textId="53714902" w:rsidR="0011637D" w:rsidRPr="00351DF3" w:rsidRDefault="00351DF3" w:rsidP="0011637D">
      <w:pPr>
        <w:pStyle w:val="BodyTextIndent3"/>
        <w:spacing w:before="0" w:after="0"/>
        <w:ind w:left="720" w:right="391" w:firstLine="720"/>
        <w:jc w:val="left"/>
        <w:rPr>
          <w:color w:val="000000" w:themeColor="text1"/>
          <w:sz w:val="24"/>
          <w:szCs w:val="24"/>
        </w:rPr>
      </w:pPr>
      <w:r w:rsidRPr="00351DF3">
        <w:rPr>
          <w:b/>
          <w:bCs/>
          <w:sz w:val="24"/>
          <w:szCs w:val="24"/>
        </w:rPr>
        <w:t xml:space="preserve">Horsley Road – </w:t>
      </w:r>
      <w:r w:rsidR="0011637D">
        <w:rPr>
          <w:color w:val="000000" w:themeColor="text1"/>
          <w:sz w:val="24"/>
          <w:szCs w:val="24"/>
        </w:rPr>
        <w:t xml:space="preserve">Nos. 1 to 41 (all) and Nos. 42 to </w:t>
      </w:r>
      <w:r w:rsidR="004D1DC7">
        <w:rPr>
          <w:color w:val="000000" w:themeColor="text1"/>
          <w:sz w:val="24"/>
          <w:szCs w:val="24"/>
        </w:rPr>
        <w:t>58</w:t>
      </w:r>
      <w:r w:rsidR="0011637D">
        <w:rPr>
          <w:color w:val="000000" w:themeColor="text1"/>
          <w:sz w:val="24"/>
          <w:szCs w:val="24"/>
        </w:rPr>
        <w:t xml:space="preserve"> (</w:t>
      </w:r>
      <w:r w:rsidR="004D1DC7">
        <w:rPr>
          <w:color w:val="000000" w:themeColor="text1"/>
          <w:sz w:val="24"/>
          <w:szCs w:val="24"/>
        </w:rPr>
        <w:t>even</w:t>
      </w:r>
      <w:r w:rsidR="0011637D">
        <w:rPr>
          <w:color w:val="000000" w:themeColor="text1"/>
          <w:sz w:val="24"/>
          <w:szCs w:val="24"/>
        </w:rPr>
        <w:t>)</w:t>
      </w:r>
    </w:p>
    <w:p w14:paraId="6CEAA07C" w14:textId="05CEF46B" w:rsidR="00351DF3" w:rsidRPr="00351DF3" w:rsidRDefault="00351DF3" w:rsidP="00351DF3">
      <w:pPr>
        <w:pStyle w:val="BodyTextIndent3"/>
        <w:spacing w:before="0" w:after="0"/>
        <w:ind w:left="720" w:right="391" w:firstLine="720"/>
        <w:jc w:val="left"/>
        <w:rPr>
          <w:b/>
          <w:bCs/>
          <w:sz w:val="24"/>
          <w:szCs w:val="24"/>
        </w:rPr>
      </w:pPr>
      <w:r w:rsidRPr="00351DF3">
        <w:rPr>
          <w:b/>
          <w:bCs/>
          <w:sz w:val="24"/>
          <w:szCs w:val="24"/>
        </w:rPr>
        <w:t xml:space="preserve">Langton Terrace – </w:t>
      </w:r>
      <w:r w:rsidR="004D1DC7">
        <w:rPr>
          <w:color w:val="000000" w:themeColor="text1"/>
          <w:sz w:val="24"/>
          <w:szCs w:val="24"/>
        </w:rPr>
        <w:t>Nos. 1 to 26 (all)</w:t>
      </w:r>
    </w:p>
    <w:p w14:paraId="0D043FD4" w14:textId="17F4AEC4" w:rsidR="00351DF3" w:rsidRPr="00351DF3" w:rsidRDefault="00351DF3" w:rsidP="00351DF3">
      <w:pPr>
        <w:pStyle w:val="BodyTextIndent3"/>
        <w:spacing w:before="0" w:after="0"/>
        <w:ind w:left="720" w:right="391" w:firstLine="720"/>
        <w:jc w:val="left"/>
        <w:rPr>
          <w:b/>
          <w:bCs/>
          <w:sz w:val="24"/>
          <w:szCs w:val="24"/>
        </w:rPr>
      </w:pPr>
      <w:r w:rsidRPr="00351DF3">
        <w:rPr>
          <w:b/>
          <w:bCs/>
          <w:sz w:val="24"/>
          <w:szCs w:val="24"/>
        </w:rPr>
        <w:t xml:space="preserve">Newton Road - </w:t>
      </w:r>
      <w:r w:rsidR="004D1DC7">
        <w:rPr>
          <w:color w:val="000000" w:themeColor="text1"/>
          <w:sz w:val="24"/>
          <w:szCs w:val="24"/>
        </w:rPr>
        <w:t>Nos. 4 to 88 (even)</w:t>
      </w:r>
    </w:p>
    <w:p w14:paraId="52D7EFF3" w14:textId="314B1683" w:rsidR="00351DF3" w:rsidRPr="00351DF3" w:rsidRDefault="00351DF3" w:rsidP="00351DF3">
      <w:pPr>
        <w:pStyle w:val="BodyTextIndent3"/>
        <w:spacing w:before="0" w:after="0"/>
        <w:ind w:left="720" w:right="391" w:firstLine="720"/>
        <w:jc w:val="left"/>
        <w:rPr>
          <w:b/>
          <w:bCs/>
          <w:sz w:val="24"/>
          <w:szCs w:val="24"/>
        </w:rPr>
      </w:pPr>
      <w:r w:rsidRPr="00351DF3">
        <w:rPr>
          <w:b/>
          <w:bCs/>
          <w:sz w:val="24"/>
          <w:szCs w:val="24"/>
        </w:rPr>
        <w:t xml:space="preserve">Plessey Terrace – </w:t>
      </w:r>
      <w:r w:rsidR="004D1DC7">
        <w:rPr>
          <w:color w:val="000000" w:themeColor="text1"/>
          <w:sz w:val="24"/>
          <w:szCs w:val="24"/>
        </w:rPr>
        <w:t>Nos. 1 to 45 (all)</w:t>
      </w:r>
    </w:p>
    <w:p w14:paraId="5A9C2360" w14:textId="7A60196D" w:rsidR="00351DF3" w:rsidRPr="00351DF3" w:rsidRDefault="00351DF3" w:rsidP="004D1DC7">
      <w:pPr>
        <w:pStyle w:val="BodyTextIndent3"/>
        <w:spacing w:before="0" w:after="0"/>
        <w:ind w:left="1440" w:right="391"/>
        <w:jc w:val="left"/>
        <w:rPr>
          <w:b/>
          <w:bCs/>
          <w:sz w:val="24"/>
          <w:szCs w:val="24"/>
        </w:rPr>
      </w:pPr>
      <w:r w:rsidRPr="00351DF3">
        <w:rPr>
          <w:b/>
          <w:bCs/>
          <w:sz w:val="24"/>
          <w:szCs w:val="24"/>
        </w:rPr>
        <w:t xml:space="preserve">Stephenson Road – </w:t>
      </w:r>
      <w:r w:rsidR="004D1DC7" w:rsidRPr="004D1DC7">
        <w:rPr>
          <w:sz w:val="24"/>
          <w:szCs w:val="24"/>
        </w:rPr>
        <w:t>Nos.</w:t>
      </w:r>
      <w:r w:rsidR="004D1DC7">
        <w:rPr>
          <w:b/>
          <w:bCs/>
          <w:sz w:val="24"/>
          <w:szCs w:val="24"/>
        </w:rPr>
        <w:t xml:space="preserve"> </w:t>
      </w:r>
      <w:r w:rsidR="004D1DC7" w:rsidRPr="004D1DC7">
        <w:rPr>
          <w:sz w:val="24"/>
          <w:szCs w:val="24"/>
        </w:rPr>
        <w:t xml:space="preserve">29, 31, </w:t>
      </w:r>
      <w:r w:rsidR="004D1DC7">
        <w:rPr>
          <w:sz w:val="24"/>
          <w:szCs w:val="24"/>
        </w:rPr>
        <w:t xml:space="preserve">and </w:t>
      </w:r>
      <w:r w:rsidR="004D1DC7" w:rsidRPr="004D1DC7">
        <w:rPr>
          <w:sz w:val="24"/>
          <w:szCs w:val="24"/>
        </w:rPr>
        <w:t>55</w:t>
      </w:r>
      <w:r w:rsidR="004D1DC7">
        <w:rPr>
          <w:sz w:val="24"/>
          <w:szCs w:val="24"/>
        </w:rPr>
        <w:t xml:space="preserve"> to </w:t>
      </w:r>
      <w:r w:rsidR="004D1DC7" w:rsidRPr="004D1DC7">
        <w:rPr>
          <w:sz w:val="24"/>
          <w:szCs w:val="24"/>
        </w:rPr>
        <w:t>87</w:t>
      </w:r>
      <w:r w:rsidR="004D1DC7">
        <w:rPr>
          <w:sz w:val="24"/>
          <w:szCs w:val="24"/>
        </w:rPr>
        <w:t xml:space="preserve"> (odd)</w:t>
      </w:r>
    </w:p>
    <w:p w14:paraId="5226B34B" w14:textId="626F2B7C" w:rsidR="00351DF3" w:rsidRPr="004D1DC7" w:rsidRDefault="00351DF3" w:rsidP="00351DF3">
      <w:pPr>
        <w:pStyle w:val="BodyTextIndent3"/>
        <w:spacing w:before="0" w:after="0"/>
        <w:ind w:left="720" w:right="391" w:firstLine="720"/>
        <w:jc w:val="left"/>
        <w:rPr>
          <w:sz w:val="24"/>
          <w:szCs w:val="24"/>
        </w:rPr>
      </w:pPr>
      <w:r w:rsidRPr="00351DF3">
        <w:rPr>
          <w:b/>
          <w:bCs/>
          <w:sz w:val="24"/>
          <w:szCs w:val="24"/>
        </w:rPr>
        <w:t>Thropton Terrace –</w:t>
      </w:r>
      <w:r w:rsidR="004D1DC7">
        <w:rPr>
          <w:b/>
          <w:bCs/>
          <w:sz w:val="24"/>
          <w:szCs w:val="24"/>
        </w:rPr>
        <w:t xml:space="preserve"> </w:t>
      </w:r>
      <w:r w:rsidR="00F070C6">
        <w:rPr>
          <w:color w:val="000000" w:themeColor="text1"/>
          <w:sz w:val="24"/>
          <w:szCs w:val="24"/>
        </w:rPr>
        <w:t>Nos. 1 to 46 (all) and 47 to 53 (odd)</w:t>
      </w:r>
    </w:p>
    <w:p w14:paraId="623B9F98" w14:textId="63F8BA7A" w:rsidR="00F070C6" w:rsidRPr="004D1DC7" w:rsidRDefault="00351DF3" w:rsidP="00F070C6">
      <w:pPr>
        <w:pStyle w:val="BodyTextIndent3"/>
        <w:spacing w:before="0" w:after="0"/>
        <w:ind w:left="720" w:right="391" w:firstLine="720"/>
        <w:jc w:val="left"/>
        <w:rPr>
          <w:sz w:val="24"/>
          <w:szCs w:val="24"/>
        </w:rPr>
      </w:pPr>
      <w:r w:rsidRPr="00351DF3">
        <w:rPr>
          <w:b/>
          <w:bCs/>
          <w:sz w:val="24"/>
          <w:szCs w:val="24"/>
        </w:rPr>
        <w:t xml:space="preserve">Weldon Crescent -  </w:t>
      </w:r>
      <w:r w:rsidR="00F070C6">
        <w:rPr>
          <w:color w:val="000000" w:themeColor="text1"/>
          <w:sz w:val="24"/>
          <w:szCs w:val="24"/>
        </w:rPr>
        <w:t>Nos. 1 to 75 (all) and 77 to 83 (odd)</w:t>
      </w:r>
    </w:p>
    <w:p w14:paraId="2511C4A7" w14:textId="77777777" w:rsidR="00D81487" w:rsidRPr="000B1F8B" w:rsidRDefault="00D81487" w:rsidP="00687F9E">
      <w:pPr>
        <w:jc w:val="left"/>
        <w:rPr>
          <w:b/>
          <w:color w:val="000000" w:themeColor="text1"/>
          <w:sz w:val="24"/>
        </w:rPr>
      </w:pPr>
    </w:p>
    <w:p w14:paraId="228E02FE" w14:textId="77BBDD1E" w:rsidR="000B1F8B" w:rsidRPr="000B1F8B" w:rsidRDefault="00D81487" w:rsidP="00D81487">
      <w:pPr>
        <w:pStyle w:val="ListParagraph"/>
        <w:numPr>
          <w:ilvl w:val="0"/>
          <w:numId w:val="9"/>
        </w:numPr>
        <w:jc w:val="left"/>
        <w:rPr>
          <w:rFonts w:cs="Arial"/>
          <w:b/>
          <w:bCs/>
          <w:color w:val="000000" w:themeColor="text1"/>
          <w:sz w:val="24"/>
          <w:szCs w:val="24"/>
        </w:rPr>
      </w:pPr>
      <w:r w:rsidRPr="000B1F8B">
        <w:rPr>
          <w:rFonts w:cs="Arial"/>
          <w:b/>
          <w:bCs/>
          <w:color w:val="000000" w:themeColor="text1"/>
          <w:sz w:val="24"/>
          <w:szCs w:val="24"/>
        </w:rPr>
        <w:t xml:space="preserve">increase in length existing no waiting at any time restrictions (double yellow lines) </w:t>
      </w:r>
      <w:r w:rsidRPr="000B1F8B">
        <w:rPr>
          <w:rFonts w:cs="Arial"/>
          <w:color w:val="000000" w:themeColor="text1"/>
          <w:sz w:val="24"/>
          <w:szCs w:val="24"/>
        </w:rPr>
        <w:t xml:space="preserve">on </w:t>
      </w:r>
      <w:r w:rsidR="000B1F8B" w:rsidRPr="000B1F8B">
        <w:rPr>
          <w:rFonts w:cs="Arial"/>
          <w:color w:val="000000" w:themeColor="text1"/>
          <w:sz w:val="24"/>
          <w:szCs w:val="24"/>
        </w:rPr>
        <w:t xml:space="preserve">three </w:t>
      </w:r>
      <w:r w:rsidR="002A3015" w:rsidRPr="000B1F8B">
        <w:rPr>
          <w:rFonts w:cs="Arial"/>
          <w:color w:val="000000" w:themeColor="text1"/>
          <w:sz w:val="24"/>
          <w:szCs w:val="24"/>
        </w:rPr>
        <w:t xml:space="preserve">sections of </w:t>
      </w:r>
      <w:r w:rsidR="00687F9E" w:rsidRPr="000B1F8B">
        <w:rPr>
          <w:rFonts w:cs="Arial"/>
          <w:color w:val="000000" w:themeColor="text1"/>
          <w:sz w:val="24"/>
          <w:szCs w:val="24"/>
        </w:rPr>
        <w:t>Newton Road</w:t>
      </w:r>
      <w:r w:rsidR="000B1F8B" w:rsidRPr="000B1F8B">
        <w:rPr>
          <w:color w:val="000000" w:themeColor="text1"/>
          <w:sz w:val="24"/>
        </w:rPr>
        <w:t xml:space="preserve">, and </w:t>
      </w:r>
    </w:p>
    <w:p w14:paraId="0131CAA0" w14:textId="77777777" w:rsidR="000B1F8B" w:rsidRPr="000B1F8B" w:rsidRDefault="000B1F8B" w:rsidP="000B1F8B">
      <w:pPr>
        <w:pStyle w:val="ListParagraph"/>
        <w:ind w:left="1440"/>
        <w:jc w:val="left"/>
        <w:rPr>
          <w:rFonts w:cs="Arial"/>
          <w:b/>
          <w:bCs/>
          <w:color w:val="000000" w:themeColor="text1"/>
          <w:sz w:val="24"/>
          <w:szCs w:val="24"/>
        </w:rPr>
      </w:pPr>
    </w:p>
    <w:p w14:paraId="5B6A7E76" w14:textId="77777777" w:rsidR="000B1F8B" w:rsidRPr="000B1F8B" w:rsidRDefault="000B1F8B" w:rsidP="000B1F8B">
      <w:pPr>
        <w:pStyle w:val="ListParagraph"/>
        <w:numPr>
          <w:ilvl w:val="0"/>
          <w:numId w:val="9"/>
        </w:numPr>
        <w:jc w:val="left"/>
        <w:rPr>
          <w:color w:val="000000" w:themeColor="text1"/>
          <w:sz w:val="24"/>
        </w:rPr>
      </w:pPr>
      <w:r w:rsidRPr="000B1F8B">
        <w:rPr>
          <w:b/>
          <w:bCs/>
          <w:color w:val="000000" w:themeColor="text1"/>
          <w:sz w:val="24"/>
          <w:szCs w:val="24"/>
        </w:rPr>
        <w:t xml:space="preserve">introduce a new no </w:t>
      </w:r>
      <w:r w:rsidRPr="000B1F8B">
        <w:rPr>
          <w:b/>
          <w:bCs/>
          <w:color w:val="000000" w:themeColor="text1"/>
          <w:sz w:val="24"/>
        </w:rPr>
        <w:t>waiting at any time restriction (</w:t>
      </w:r>
      <w:r w:rsidRPr="000B1F8B">
        <w:rPr>
          <w:b/>
          <w:bCs/>
          <w:color w:val="000000" w:themeColor="text1"/>
          <w:sz w:val="24"/>
          <w:szCs w:val="24"/>
        </w:rPr>
        <w:t xml:space="preserve">double yellow lines) </w:t>
      </w:r>
      <w:r w:rsidRPr="000B1F8B">
        <w:rPr>
          <w:color w:val="000000" w:themeColor="text1"/>
          <w:sz w:val="24"/>
          <w:szCs w:val="24"/>
        </w:rPr>
        <w:t>on a section of Newton Road.</w:t>
      </w:r>
      <w:r w:rsidRPr="000B1F8B">
        <w:rPr>
          <w:b/>
          <w:bCs/>
          <w:color w:val="000000" w:themeColor="text1"/>
          <w:sz w:val="24"/>
          <w:szCs w:val="24"/>
        </w:rPr>
        <w:t xml:space="preserve">  </w:t>
      </w:r>
    </w:p>
    <w:p w14:paraId="2A971D79" w14:textId="265664EC" w:rsidR="006A00F4" w:rsidRPr="000B1F8B" w:rsidRDefault="00B04F1B" w:rsidP="000B1F8B">
      <w:pPr>
        <w:jc w:val="left"/>
        <w:rPr>
          <w:sz w:val="24"/>
        </w:rPr>
      </w:pPr>
      <w:r w:rsidRPr="000B1F8B">
        <w:rPr>
          <w:sz w:val="24"/>
        </w:rPr>
        <w:tab/>
      </w:r>
    </w:p>
    <w:p w14:paraId="0252694D" w14:textId="4E590E38" w:rsidR="006A00F4" w:rsidRPr="0028319B" w:rsidRDefault="00C753DD" w:rsidP="00C753DD">
      <w:pPr>
        <w:ind w:left="720" w:hanging="720"/>
        <w:jc w:val="left"/>
        <w:rPr>
          <w:sz w:val="24"/>
          <w:szCs w:val="24"/>
        </w:rPr>
      </w:pPr>
      <w:r w:rsidRPr="00C753DD">
        <w:rPr>
          <w:color w:val="000000" w:themeColor="text1"/>
          <w:sz w:val="24"/>
          <w:szCs w:val="24"/>
        </w:rPr>
        <w:t>3.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ab/>
      </w:r>
      <w:r w:rsidR="006A00F4">
        <w:rPr>
          <w:b/>
          <w:bCs/>
          <w:color w:val="000000" w:themeColor="text1"/>
          <w:sz w:val="24"/>
          <w:szCs w:val="24"/>
        </w:rPr>
        <w:t>For details of the proposal</w:t>
      </w:r>
      <w:r w:rsidR="002A3015">
        <w:rPr>
          <w:b/>
          <w:bCs/>
          <w:color w:val="000000" w:themeColor="text1"/>
          <w:sz w:val="24"/>
          <w:szCs w:val="24"/>
        </w:rPr>
        <w:t>s</w:t>
      </w:r>
      <w:r w:rsidR="006A00F4">
        <w:rPr>
          <w:b/>
          <w:bCs/>
          <w:color w:val="000000" w:themeColor="text1"/>
          <w:sz w:val="24"/>
          <w:szCs w:val="24"/>
        </w:rPr>
        <w:t xml:space="preserve"> </w:t>
      </w:r>
      <w:r w:rsidR="006A00F4" w:rsidRPr="00F32A7D">
        <w:rPr>
          <w:color w:val="000000" w:themeColor="text1"/>
          <w:sz w:val="24"/>
          <w:szCs w:val="24"/>
        </w:rPr>
        <w:t xml:space="preserve">including </w:t>
      </w:r>
      <w:r w:rsidR="006A00F4">
        <w:rPr>
          <w:color w:val="000000" w:themeColor="text1"/>
          <w:sz w:val="24"/>
          <w:szCs w:val="24"/>
        </w:rPr>
        <w:t xml:space="preserve">a </w:t>
      </w:r>
      <w:r w:rsidR="006A00F4" w:rsidRPr="00F32A7D">
        <w:rPr>
          <w:color w:val="000000" w:themeColor="text1"/>
          <w:sz w:val="24"/>
          <w:szCs w:val="24"/>
        </w:rPr>
        <w:t>plan showing the affected lengths of highway</w:t>
      </w:r>
      <w:r w:rsidR="006A00F4">
        <w:rPr>
          <w:b/>
          <w:bCs/>
          <w:color w:val="000000" w:themeColor="text1"/>
          <w:sz w:val="24"/>
          <w:szCs w:val="24"/>
        </w:rPr>
        <w:t xml:space="preserve">, </w:t>
      </w:r>
      <w:r w:rsidR="006A00F4">
        <w:rPr>
          <w:rFonts w:cs="Arial"/>
          <w:color w:val="000000" w:themeColor="text1"/>
          <w:sz w:val="24"/>
          <w:szCs w:val="24"/>
        </w:rPr>
        <w:t>a copy of the 2026 Order, the draft variation Order</w:t>
      </w:r>
      <w:r w:rsidR="006A00F4" w:rsidRPr="00A65E87">
        <w:rPr>
          <w:rFonts w:cs="Arial"/>
          <w:color w:val="000000" w:themeColor="text1"/>
          <w:sz w:val="24"/>
          <w:szCs w:val="24"/>
        </w:rPr>
        <w:t xml:space="preserve">, </w:t>
      </w:r>
      <w:r w:rsidR="006A00F4" w:rsidRPr="00A65E87">
        <w:rPr>
          <w:rFonts w:cs="Arial"/>
          <w:sz w:val="24"/>
          <w:szCs w:val="24"/>
        </w:rPr>
        <w:t xml:space="preserve">the </w:t>
      </w:r>
      <w:r w:rsidR="006A00F4">
        <w:rPr>
          <w:rFonts w:cs="Arial"/>
          <w:sz w:val="24"/>
          <w:szCs w:val="24"/>
        </w:rPr>
        <w:t xml:space="preserve">map </w:t>
      </w:r>
      <w:r w:rsidR="006A00F4" w:rsidRPr="00A65E87">
        <w:rPr>
          <w:rFonts w:cs="Arial"/>
          <w:sz w:val="24"/>
          <w:szCs w:val="24"/>
        </w:rPr>
        <w:t>tile</w:t>
      </w:r>
      <w:r w:rsidR="002A3015">
        <w:rPr>
          <w:rFonts w:cs="Arial"/>
          <w:sz w:val="24"/>
          <w:szCs w:val="24"/>
        </w:rPr>
        <w:t>s</w:t>
      </w:r>
      <w:r w:rsidR="006A00F4" w:rsidRPr="00A65E87">
        <w:rPr>
          <w:rFonts w:cs="Arial"/>
          <w:sz w:val="24"/>
          <w:szCs w:val="24"/>
        </w:rPr>
        <w:t xml:space="preserve"> to be revoked</w:t>
      </w:r>
      <w:r w:rsidR="002A3015">
        <w:rPr>
          <w:rFonts w:cs="Arial"/>
          <w:sz w:val="24"/>
          <w:szCs w:val="24"/>
        </w:rPr>
        <w:t xml:space="preserve"> and inserted</w:t>
      </w:r>
      <w:r w:rsidR="006A00F4">
        <w:rPr>
          <w:rFonts w:cs="Arial"/>
          <w:sz w:val="24"/>
          <w:szCs w:val="24"/>
        </w:rPr>
        <w:t xml:space="preserve">, </w:t>
      </w:r>
      <w:r w:rsidR="006A00F4" w:rsidRPr="00A65E87">
        <w:rPr>
          <w:rFonts w:cs="Arial"/>
          <w:sz w:val="24"/>
          <w:szCs w:val="24"/>
        </w:rPr>
        <w:t xml:space="preserve">together with a copy of the </w:t>
      </w:r>
      <w:r w:rsidR="006A00F4" w:rsidRPr="00A65E87">
        <w:rPr>
          <w:rFonts w:cs="Arial"/>
          <w:color w:val="000000" w:themeColor="text1"/>
          <w:sz w:val="24"/>
          <w:szCs w:val="24"/>
        </w:rPr>
        <w:t>statement of the</w:t>
      </w:r>
      <w:r w:rsidR="006A00F4">
        <w:rPr>
          <w:rFonts w:cs="Arial"/>
          <w:color w:val="000000" w:themeColor="text1"/>
          <w:sz w:val="24"/>
          <w:szCs w:val="24"/>
        </w:rPr>
        <w:t xml:space="preserve"> Council’s reasons for proposing to make the Order, please email a request </w:t>
      </w:r>
      <w:r w:rsidR="006A00F4" w:rsidRPr="0028319B">
        <w:rPr>
          <w:rFonts w:cs="Arial"/>
          <w:color w:val="000000" w:themeColor="text1"/>
          <w:sz w:val="24"/>
          <w:szCs w:val="24"/>
        </w:rPr>
        <w:t xml:space="preserve">to </w:t>
      </w:r>
      <w:hyperlink r:id="rId8" w:history="1">
        <w:r w:rsidR="006A00F4" w:rsidRPr="00BB046D">
          <w:rPr>
            <w:rStyle w:val="Hyperlink"/>
            <w:sz w:val="24"/>
            <w:szCs w:val="24"/>
          </w:rPr>
          <w:t>traffic.consultation@newcastle.gov.uk</w:t>
        </w:r>
      </w:hyperlink>
      <w:r w:rsidR="006A00F4">
        <w:rPr>
          <w:sz w:val="24"/>
          <w:szCs w:val="24"/>
        </w:rPr>
        <w:t xml:space="preserve">  </w:t>
      </w:r>
      <w:r w:rsidR="006A00F4" w:rsidRPr="0028319B">
        <w:rPr>
          <w:rFonts w:cs="Arial"/>
          <w:color w:val="000000" w:themeColor="text1"/>
          <w:sz w:val="24"/>
          <w:szCs w:val="24"/>
        </w:rPr>
        <w:t xml:space="preserve">Alternatively, please telephone (0191) 2787878 to request a copy of the documents.  </w:t>
      </w:r>
      <w:r w:rsidR="006A00F4" w:rsidRPr="0028319B">
        <w:rPr>
          <w:b/>
          <w:bCs/>
          <w:sz w:val="24"/>
          <w:szCs w:val="24"/>
        </w:rPr>
        <w:t>Details</w:t>
      </w:r>
      <w:r w:rsidR="006A00F4" w:rsidRPr="00922842">
        <w:rPr>
          <w:b/>
          <w:bCs/>
          <w:sz w:val="24"/>
          <w:szCs w:val="24"/>
        </w:rPr>
        <w:t xml:space="preserve"> can also be viewed at</w:t>
      </w:r>
      <w:r w:rsidR="006A00F4">
        <w:rPr>
          <w:sz w:val="24"/>
          <w:szCs w:val="24"/>
        </w:rPr>
        <w:t xml:space="preserve"> </w:t>
      </w:r>
      <w:hyperlink r:id="rId9" w:history="1">
        <w:r w:rsidR="006A00F4">
          <w:rPr>
            <w:rStyle w:val="Hyperlink"/>
            <w:sz w:val="24"/>
            <w:szCs w:val="24"/>
          </w:rPr>
          <w:t>www.letstalknewcastle.co.uk</w:t>
        </w:r>
      </w:hyperlink>
      <w:r w:rsidR="006A00F4">
        <w:rPr>
          <w:sz w:val="24"/>
          <w:szCs w:val="24"/>
        </w:rPr>
        <w:t xml:space="preserve">  </w:t>
      </w:r>
      <w:r w:rsidR="006A00F4" w:rsidRPr="003F6D76">
        <w:rPr>
          <w:sz w:val="24"/>
          <w:szCs w:val="24"/>
        </w:rPr>
        <w:t xml:space="preserve">The documents may also be viewed free of charge at </w:t>
      </w:r>
      <w:r w:rsidR="006A00F4">
        <w:rPr>
          <w:sz w:val="24"/>
          <w:szCs w:val="24"/>
        </w:rPr>
        <w:t xml:space="preserve">The Arches reception, </w:t>
      </w:r>
      <w:r w:rsidR="006A00F4" w:rsidRPr="003F6D76">
        <w:rPr>
          <w:sz w:val="24"/>
          <w:szCs w:val="24"/>
        </w:rPr>
        <w:t>Newcastle Civic Centre, Barras Bridge, Newcastle upon Tyne, NE1 8QH</w:t>
      </w:r>
      <w:r w:rsidR="006A00F4">
        <w:rPr>
          <w:sz w:val="24"/>
          <w:szCs w:val="24"/>
        </w:rPr>
        <w:t xml:space="preserve"> </w:t>
      </w:r>
      <w:r w:rsidR="006A00F4" w:rsidRPr="003F6D76">
        <w:rPr>
          <w:sz w:val="24"/>
          <w:szCs w:val="24"/>
        </w:rPr>
        <w:t xml:space="preserve">between 9am </w:t>
      </w:r>
      <w:r w:rsidR="006A00F4">
        <w:rPr>
          <w:sz w:val="24"/>
          <w:szCs w:val="24"/>
        </w:rPr>
        <w:t>and</w:t>
      </w:r>
      <w:r w:rsidR="006A00F4" w:rsidRPr="003F6D76">
        <w:rPr>
          <w:sz w:val="24"/>
          <w:szCs w:val="24"/>
        </w:rPr>
        <w:t xml:space="preserve"> 4.30pm</w:t>
      </w:r>
      <w:r w:rsidR="006A00F4">
        <w:rPr>
          <w:sz w:val="24"/>
          <w:szCs w:val="24"/>
        </w:rPr>
        <w:t xml:space="preserve">, </w:t>
      </w:r>
      <w:r w:rsidR="006A00F4" w:rsidRPr="003F6D76">
        <w:rPr>
          <w:sz w:val="24"/>
          <w:szCs w:val="24"/>
        </w:rPr>
        <w:t>Monday to Friday.</w:t>
      </w:r>
    </w:p>
    <w:p w14:paraId="2E9E673F" w14:textId="77777777" w:rsidR="006A00F4" w:rsidRDefault="006A00F4" w:rsidP="006A00F4">
      <w:pPr>
        <w:jc w:val="left"/>
        <w:rPr>
          <w:sz w:val="24"/>
          <w:szCs w:val="24"/>
        </w:rPr>
      </w:pPr>
    </w:p>
    <w:p w14:paraId="6B1965A4" w14:textId="684DED3D" w:rsidR="006A00F4" w:rsidRPr="00C753DD" w:rsidRDefault="00C753DD" w:rsidP="00C753DD">
      <w:pPr>
        <w:ind w:left="720" w:hanging="720"/>
        <w:jc w:val="left"/>
        <w:rPr>
          <w:b/>
          <w:bCs/>
          <w:sz w:val="24"/>
          <w:szCs w:val="24"/>
        </w:rPr>
      </w:pPr>
      <w:r w:rsidRPr="00C753DD">
        <w:rPr>
          <w:rFonts w:cs="Arial"/>
          <w:sz w:val="24"/>
          <w:szCs w:val="24"/>
        </w:rPr>
        <w:t>4.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ab/>
      </w:r>
      <w:r w:rsidR="006A00F4" w:rsidRPr="00922842">
        <w:rPr>
          <w:rFonts w:cs="Arial"/>
          <w:b/>
          <w:bCs/>
          <w:sz w:val="24"/>
          <w:szCs w:val="24"/>
        </w:rPr>
        <w:t>If you wish to object to, or make other representations about</w:t>
      </w:r>
      <w:r w:rsidR="006A00F4" w:rsidRPr="005D4D15">
        <w:rPr>
          <w:rFonts w:cs="Arial"/>
          <w:sz w:val="24"/>
          <w:szCs w:val="24"/>
        </w:rPr>
        <w:t>,</w:t>
      </w:r>
      <w:r w:rsidR="006A00F4" w:rsidRPr="00923DB7">
        <w:rPr>
          <w:b/>
          <w:bCs/>
          <w:sz w:val="24"/>
          <w:szCs w:val="24"/>
        </w:rPr>
        <w:t xml:space="preserve"> the proposal</w:t>
      </w:r>
      <w:r w:rsidR="002A3015">
        <w:rPr>
          <w:b/>
          <w:bCs/>
          <w:sz w:val="24"/>
          <w:szCs w:val="24"/>
        </w:rPr>
        <w:t>s</w:t>
      </w:r>
      <w:r w:rsidR="006A00F4">
        <w:rPr>
          <w:b/>
          <w:bCs/>
          <w:sz w:val="24"/>
          <w:szCs w:val="24"/>
        </w:rPr>
        <w:t xml:space="preserve"> </w:t>
      </w:r>
      <w:r w:rsidR="006A00F4" w:rsidRPr="00923DB7">
        <w:rPr>
          <w:b/>
          <w:bCs/>
          <w:sz w:val="24"/>
          <w:szCs w:val="24"/>
        </w:rPr>
        <w:t>specified in this Notice</w:t>
      </w:r>
      <w:r w:rsidR="006A00F4">
        <w:rPr>
          <w:rFonts w:cs="Arial"/>
          <w:sz w:val="24"/>
          <w:szCs w:val="24"/>
        </w:rPr>
        <w:t xml:space="preserve"> </w:t>
      </w:r>
      <w:r w:rsidR="006A00F4" w:rsidRPr="005D4D15">
        <w:rPr>
          <w:rFonts w:cs="Arial"/>
          <w:sz w:val="24"/>
          <w:szCs w:val="24"/>
        </w:rPr>
        <w:t>or any of its provisions you should send your objection or</w:t>
      </w:r>
      <w:r w:rsidR="006A00F4">
        <w:rPr>
          <w:rFonts w:cs="Arial"/>
          <w:sz w:val="24"/>
          <w:szCs w:val="24"/>
        </w:rPr>
        <w:t xml:space="preserve"> </w:t>
      </w:r>
      <w:r w:rsidR="006A00F4" w:rsidRPr="005D4D15">
        <w:rPr>
          <w:rFonts w:cs="Arial"/>
          <w:sz w:val="24"/>
          <w:szCs w:val="24"/>
        </w:rPr>
        <w:t xml:space="preserve">representation </w:t>
      </w:r>
      <w:r w:rsidR="006A00F4">
        <w:rPr>
          <w:rFonts w:cs="Arial"/>
          <w:sz w:val="24"/>
          <w:szCs w:val="24"/>
        </w:rPr>
        <w:t>by</w:t>
      </w:r>
      <w:r w:rsidR="003A3BEA">
        <w:rPr>
          <w:rFonts w:cs="Arial"/>
          <w:sz w:val="24"/>
          <w:szCs w:val="24"/>
        </w:rPr>
        <w:t xml:space="preserve"> the</w:t>
      </w:r>
      <w:r w:rsidR="006A00F4">
        <w:rPr>
          <w:rFonts w:cs="Arial"/>
          <w:sz w:val="24"/>
          <w:szCs w:val="24"/>
        </w:rPr>
        <w:t xml:space="preserve"> </w:t>
      </w:r>
      <w:r w:rsidR="003A3BEA">
        <w:rPr>
          <w:rFonts w:cs="Arial"/>
          <w:b/>
          <w:bCs/>
          <w:sz w:val="24"/>
          <w:szCs w:val="24"/>
        </w:rPr>
        <w:t>5</w:t>
      </w:r>
      <w:r w:rsidR="003A3BEA" w:rsidRPr="003A3BEA">
        <w:rPr>
          <w:rFonts w:cs="Arial"/>
          <w:b/>
          <w:bCs/>
          <w:sz w:val="24"/>
          <w:szCs w:val="24"/>
          <w:vertAlign w:val="superscript"/>
        </w:rPr>
        <w:t>th</w:t>
      </w:r>
      <w:r w:rsidR="003A3BEA">
        <w:rPr>
          <w:rFonts w:cs="Arial"/>
          <w:b/>
          <w:bCs/>
          <w:sz w:val="24"/>
          <w:szCs w:val="24"/>
        </w:rPr>
        <w:t xml:space="preserve"> August </w:t>
      </w:r>
      <w:r w:rsidR="006A00F4" w:rsidRPr="009F1197">
        <w:rPr>
          <w:rFonts w:cs="Arial"/>
          <w:b/>
          <w:bCs/>
          <w:sz w:val="24"/>
          <w:szCs w:val="24"/>
        </w:rPr>
        <w:t>202</w:t>
      </w:r>
      <w:r w:rsidR="006A00F4">
        <w:rPr>
          <w:rFonts w:cs="Arial"/>
          <w:b/>
          <w:bCs/>
          <w:sz w:val="24"/>
          <w:szCs w:val="24"/>
        </w:rPr>
        <w:t>6</w:t>
      </w:r>
      <w:r w:rsidR="006A00F4">
        <w:rPr>
          <w:rFonts w:cs="Arial"/>
          <w:sz w:val="24"/>
          <w:szCs w:val="24"/>
        </w:rPr>
        <w:t xml:space="preserve"> </w:t>
      </w:r>
      <w:r w:rsidR="006A00F4" w:rsidRPr="005D4D15">
        <w:rPr>
          <w:rFonts w:cs="Arial"/>
          <w:sz w:val="24"/>
          <w:szCs w:val="24"/>
        </w:rPr>
        <w:t xml:space="preserve">quoting </w:t>
      </w:r>
      <w:r w:rsidR="006A00F4" w:rsidRPr="005157C9">
        <w:rPr>
          <w:rFonts w:cs="Arial"/>
          <w:sz w:val="24"/>
          <w:szCs w:val="24"/>
        </w:rPr>
        <w:t>reference TROST</w:t>
      </w:r>
      <w:r w:rsidR="000B1F8B">
        <w:rPr>
          <w:rFonts w:cs="Arial"/>
          <w:sz w:val="24"/>
          <w:szCs w:val="24"/>
        </w:rPr>
        <w:t>17</w:t>
      </w:r>
      <w:r w:rsidR="006A00F4" w:rsidRPr="005157C9">
        <w:rPr>
          <w:rFonts w:cs="Arial"/>
          <w:sz w:val="24"/>
          <w:szCs w:val="24"/>
        </w:rPr>
        <w:t xml:space="preserve"> to </w:t>
      </w:r>
      <w:r w:rsidR="006A00F4" w:rsidRPr="00B7243D">
        <w:rPr>
          <w:sz w:val="24"/>
        </w:rPr>
        <w:t>Newcastle</w:t>
      </w:r>
      <w:r w:rsidR="003A3BEA">
        <w:rPr>
          <w:sz w:val="24"/>
        </w:rPr>
        <w:t xml:space="preserve"> </w:t>
      </w:r>
      <w:r w:rsidR="006A00F4" w:rsidRPr="00B7243D">
        <w:rPr>
          <w:sz w:val="24"/>
        </w:rPr>
        <w:t>Parking Services, P.O. Box 2BL, Newcastle upon Tyne, NE99 2BL</w:t>
      </w:r>
      <w:r w:rsidR="006A00F4" w:rsidRPr="00B7243D">
        <w:rPr>
          <w:rFonts w:cs="Arial"/>
          <w:sz w:val="24"/>
          <w:szCs w:val="24"/>
        </w:rPr>
        <w:t xml:space="preserve">, or by </w:t>
      </w:r>
      <w:r w:rsidR="006A00F4" w:rsidRPr="005D4D15">
        <w:rPr>
          <w:rFonts w:cs="Arial"/>
          <w:sz w:val="24"/>
          <w:szCs w:val="24"/>
        </w:rPr>
        <w:t>e-mail to</w:t>
      </w:r>
      <w:r>
        <w:rPr>
          <w:b/>
          <w:bCs/>
          <w:sz w:val="24"/>
          <w:szCs w:val="24"/>
        </w:rPr>
        <w:t xml:space="preserve"> </w:t>
      </w:r>
      <w:hyperlink r:id="rId10" w:history="1">
        <w:r w:rsidRPr="001F621D">
          <w:rPr>
            <w:rStyle w:val="Hyperlink"/>
            <w:rFonts w:cs="Arial"/>
            <w:sz w:val="24"/>
            <w:szCs w:val="24"/>
          </w:rPr>
          <w:t>traffic.notices@newcastle.gov.uk</w:t>
        </w:r>
      </w:hyperlink>
      <w:r w:rsidR="006A00F4">
        <w:rPr>
          <w:rFonts w:cs="Arial"/>
          <w:sz w:val="24"/>
          <w:szCs w:val="24"/>
        </w:rPr>
        <w:t xml:space="preserve"> </w:t>
      </w:r>
      <w:r w:rsidR="006A00F4" w:rsidRPr="005D4D15">
        <w:rPr>
          <w:rFonts w:cs="Arial"/>
          <w:sz w:val="24"/>
          <w:szCs w:val="24"/>
        </w:rPr>
        <w:t xml:space="preserve">. </w:t>
      </w:r>
      <w:r w:rsidR="006A00F4">
        <w:rPr>
          <w:rFonts w:cs="Arial"/>
          <w:sz w:val="24"/>
          <w:szCs w:val="24"/>
        </w:rPr>
        <w:t xml:space="preserve"> </w:t>
      </w:r>
      <w:r w:rsidR="006A00F4" w:rsidRPr="005D4D15">
        <w:rPr>
          <w:rFonts w:cs="Arial"/>
          <w:sz w:val="24"/>
          <w:szCs w:val="24"/>
        </w:rPr>
        <w:t xml:space="preserve">Any objection or representation MUST be </w:t>
      </w:r>
      <w:r w:rsidR="006A00F4">
        <w:rPr>
          <w:rFonts w:cs="Arial"/>
          <w:sz w:val="24"/>
          <w:szCs w:val="24"/>
        </w:rPr>
        <w:t xml:space="preserve">made </w:t>
      </w:r>
      <w:r w:rsidR="006A00F4" w:rsidRPr="005D4D15">
        <w:rPr>
          <w:rFonts w:cs="Arial"/>
          <w:sz w:val="24"/>
          <w:szCs w:val="24"/>
        </w:rPr>
        <w:t>in</w:t>
      </w:r>
      <w:r w:rsidR="006A00F4">
        <w:rPr>
          <w:rFonts w:cs="Arial"/>
          <w:sz w:val="24"/>
          <w:szCs w:val="24"/>
        </w:rPr>
        <w:t xml:space="preserve"> </w:t>
      </w:r>
      <w:r w:rsidR="006A00F4" w:rsidRPr="005D4D15">
        <w:rPr>
          <w:rFonts w:cs="Arial"/>
          <w:sz w:val="24"/>
          <w:szCs w:val="24"/>
        </w:rPr>
        <w:t>writing and where an objection is made, it must state the grounds of the objection.</w:t>
      </w:r>
    </w:p>
    <w:p w14:paraId="4DFD6057" w14:textId="5F9BFC95" w:rsidR="0001374B" w:rsidRPr="008F385D" w:rsidRDefault="0001374B" w:rsidP="002A3015">
      <w:pPr>
        <w:rPr>
          <w:color w:val="FF0000"/>
          <w:sz w:val="24"/>
          <w:szCs w:val="24"/>
        </w:rPr>
      </w:pPr>
    </w:p>
    <w:p w14:paraId="0C65C818" w14:textId="7B5BAE09" w:rsidR="0001374B" w:rsidRDefault="0001374B">
      <w:pPr>
        <w:rPr>
          <w:sz w:val="24"/>
        </w:rPr>
      </w:pPr>
      <w:r>
        <w:rPr>
          <w:sz w:val="24"/>
        </w:rPr>
        <w:t>Dated</w:t>
      </w:r>
      <w:r w:rsidR="00681C94">
        <w:rPr>
          <w:sz w:val="24"/>
        </w:rPr>
        <w:t xml:space="preserve">: </w:t>
      </w:r>
      <w:r w:rsidR="003A3BEA">
        <w:rPr>
          <w:sz w:val="24"/>
        </w:rPr>
        <w:t>14</w:t>
      </w:r>
      <w:r w:rsidR="003A3BEA" w:rsidRPr="003A3BEA">
        <w:rPr>
          <w:sz w:val="24"/>
          <w:vertAlign w:val="superscript"/>
        </w:rPr>
        <w:t>th</w:t>
      </w:r>
      <w:r w:rsidR="003A3BEA">
        <w:rPr>
          <w:sz w:val="24"/>
        </w:rPr>
        <w:t xml:space="preserve"> July </w:t>
      </w:r>
      <w:r w:rsidR="007E1836">
        <w:rPr>
          <w:sz w:val="24"/>
        </w:rPr>
        <w:t>202</w:t>
      </w:r>
      <w:r w:rsidR="006A00F4">
        <w:rPr>
          <w:sz w:val="24"/>
        </w:rPr>
        <w:t>6</w:t>
      </w:r>
      <w:r>
        <w:rPr>
          <w:sz w:val="24"/>
        </w:rPr>
        <w:t xml:space="preserve">               </w:t>
      </w:r>
    </w:p>
    <w:p w14:paraId="37B9F612" w14:textId="77777777" w:rsidR="0001374B" w:rsidRDefault="00E446CA" w:rsidP="008B7DA2">
      <w:pPr>
        <w:ind w:left="4320"/>
        <w:rPr>
          <w:sz w:val="24"/>
        </w:rPr>
      </w:pPr>
      <w:r>
        <w:rPr>
          <w:sz w:val="24"/>
        </w:rPr>
        <w:t>L Scott</w:t>
      </w:r>
    </w:p>
    <w:p w14:paraId="7421D09A" w14:textId="77777777" w:rsidR="0001374B" w:rsidRDefault="008B7DA2" w:rsidP="00681C94">
      <w:pPr>
        <w:ind w:left="3600" w:firstLine="720"/>
        <w:rPr>
          <w:sz w:val="24"/>
        </w:rPr>
      </w:pPr>
      <w:r>
        <w:rPr>
          <w:sz w:val="24"/>
        </w:rPr>
        <w:t xml:space="preserve">Service Manager </w:t>
      </w:r>
      <w:r w:rsidR="0001374B">
        <w:rPr>
          <w:sz w:val="24"/>
        </w:rPr>
        <w:t>Democratic Services</w:t>
      </w:r>
      <w:r w:rsidR="00681C94">
        <w:rPr>
          <w:sz w:val="24"/>
        </w:rPr>
        <w:t xml:space="preserve"> </w:t>
      </w:r>
    </w:p>
    <w:p w14:paraId="504C8966" w14:textId="77777777" w:rsidR="0001374B" w:rsidRDefault="0001374B">
      <w:pPr>
        <w:rPr>
          <w:sz w:val="24"/>
        </w:rPr>
      </w:pPr>
      <w:r>
        <w:rPr>
          <w:sz w:val="24"/>
        </w:rPr>
        <w:t xml:space="preserve">Civic Centre </w:t>
      </w:r>
    </w:p>
    <w:p w14:paraId="233FE5CC" w14:textId="77777777" w:rsidR="0001374B" w:rsidRDefault="0001374B">
      <w:pPr>
        <w:rPr>
          <w:sz w:val="24"/>
        </w:rPr>
      </w:pPr>
      <w:smartTag w:uri="urn:schemas-microsoft-com:office:smarttags" w:element="place">
        <w:r>
          <w:rPr>
            <w:sz w:val="24"/>
          </w:rPr>
          <w:t>Newcastle upon Tyne</w:t>
        </w:r>
      </w:smartTag>
      <w:r>
        <w:rPr>
          <w:sz w:val="24"/>
        </w:rPr>
        <w:t xml:space="preserve"> </w:t>
      </w:r>
    </w:p>
    <w:p w14:paraId="655F917B" w14:textId="77777777" w:rsidR="008B7DA2" w:rsidRDefault="0001374B">
      <w:pPr>
        <w:rPr>
          <w:sz w:val="24"/>
        </w:rPr>
      </w:pPr>
      <w:r>
        <w:rPr>
          <w:sz w:val="24"/>
        </w:rPr>
        <w:t>NE</w:t>
      </w:r>
      <w:r w:rsidR="008B7DA2">
        <w:rPr>
          <w:sz w:val="24"/>
        </w:rPr>
        <w:t>1 8QH</w:t>
      </w:r>
    </w:p>
    <w:p w14:paraId="74E2F24C" w14:textId="77777777" w:rsidR="00B04F1B" w:rsidRDefault="00B04F1B" w:rsidP="008B7DA2">
      <w:pPr>
        <w:jc w:val="center"/>
        <w:rPr>
          <w:b/>
          <w:sz w:val="24"/>
        </w:rPr>
      </w:pPr>
    </w:p>
    <w:p w14:paraId="71361793" w14:textId="43334FB9" w:rsidR="00453E0E" w:rsidRDefault="00453E0E" w:rsidP="00672914">
      <w:pPr>
        <w:rPr>
          <w:sz w:val="24"/>
        </w:rPr>
      </w:pPr>
    </w:p>
    <w:sectPr w:rsidR="00453E0E" w:rsidSect="00E33D94">
      <w:pgSz w:w="11906" w:h="16838" w:code="9"/>
      <w:pgMar w:top="1134" w:right="1440" w:bottom="1134" w:left="144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22C9E" w14:textId="77777777" w:rsidR="00F257EE" w:rsidRDefault="00F257EE">
      <w:r>
        <w:separator/>
      </w:r>
    </w:p>
  </w:endnote>
  <w:endnote w:type="continuationSeparator" w:id="0">
    <w:p w14:paraId="3D5116B8" w14:textId="77777777" w:rsidR="00F257EE" w:rsidRDefault="00F2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42370" w14:textId="77777777" w:rsidR="00F257EE" w:rsidRDefault="00F257EE">
      <w:r>
        <w:separator/>
      </w:r>
    </w:p>
  </w:footnote>
  <w:footnote w:type="continuationSeparator" w:id="0">
    <w:p w14:paraId="27B5CD5F" w14:textId="77777777" w:rsidR="00F257EE" w:rsidRDefault="00F25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73407"/>
    <w:multiLevelType w:val="hybridMultilevel"/>
    <w:tmpl w:val="3F2ABB7A"/>
    <w:lvl w:ilvl="0" w:tplc="C7D867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075FCA"/>
    <w:multiLevelType w:val="singleLevel"/>
    <w:tmpl w:val="39328430"/>
    <w:lvl w:ilvl="0">
      <w:start w:val="2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28614727"/>
    <w:multiLevelType w:val="hybridMultilevel"/>
    <w:tmpl w:val="4E36D6C0"/>
    <w:lvl w:ilvl="0" w:tplc="4FD8A7FE">
      <w:start w:val="1"/>
      <w:numFmt w:val="lowerRoman"/>
      <w:lvlText w:val="(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E6494"/>
    <w:multiLevelType w:val="hybridMultilevel"/>
    <w:tmpl w:val="A5761C4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8422C4"/>
    <w:multiLevelType w:val="hybridMultilevel"/>
    <w:tmpl w:val="B38EBCB8"/>
    <w:lvl w:ilvl="0" w:tplc="8CC88026">
      <w:start w:val="1"/>
      <w:numFmt w:val="lowerRoman"/>
      <w:lvlText w:val="(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385C16"/>
    <w:multiLevelType w:val="multilevel"/>
    <w:tmpl w:val="4E940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(%2)"/>
      <w:lvlJc w:val="left"/>
      <w:pPr>
        <w:ind w:left="2160" w:hanging="72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457F8F"/>
    <w:multiLevelType w:val="hybridMultilevel"/>
    <w:tmpl w:val="DE8AE5E2"/>
    <w:lvl w:ilvl="0" w:tplc="D5FE2A2C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8879B7"/>
    <w:multiLevelType w:val="hybridMultilevel"/>
    <w:tmpl w:val="4AD649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C228AB"/>
    <w:multiLevelType w:val="hybridMultilevel"/>
    <w:tmpl w:val="214CEB0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7FE2E1E"/>
    <w:multiLevelType w:val="hybridMultilevel"/>
    <w:tmpl w:val="51186308"/>
    <w:lvl w:ilvl="0" w:tplc="B134AA2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1019076">
    <w:abstractNumId w:val="3"/>
  </w:num>
  <w:num w:numId="2" w16cid:durableId="17377042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8593626">
    <w:abstractNumId w:val="1"/>
  </w:num>
  <w:num w:numId="4" w16cid:durableId="251427390">
    <w:abstractNumId w:val="0"/>
  </w:num>
  <w:num w:numId="5" w16cid:durableId="155925593">
    <w:abstractNumId w:val="9"/>
  </w:num>
  <w:num w:numId="6" w16cid:durableId="2077316116">
    <w:abstractNumId w:val="4"/>
  </w:num>
  <w:num w:numId="7" w16cid:durableId="739206194">
    <w:abstractNumId w:val="2"/>
  </w:num>
  <w:num w:numId="8" w16cid:durableId="330063026">
    <w:abstractNumId w:val="7"/>
  </w:num>
  <w:num w:numId="9" w16cid:durableId="1546796940">
    <w:abstractNumId w:val="6"/>
  </w:num>
  <w:num w:numId="10" w16cid:durableId="9655082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A0"/>
    <w:rsid w:val="0001374B"/>
    <w:rsid w:val="0003661D"/>
    <w:rsid w:val="00083F73"/>
    <w:rsid w:val="000872D1"/>
    <w:rsid w:val="0009200B"/>
    <w:rsid w:val="000B1F8B"/>
    <w:rsid w:val="000B20D3"/>
    <w:rsid w:val="000C50C9"/>
    <w:rsid w:val="000D7B9C"/>
    <w:rsid w:val="000E2CAF"/>
    <w:rsid w:val="0011637D"/>
    <w:rsid w:val="00124354"/>
    <w:rsid w:val="0014279C"/>
    <w:rsid w:val="00181EDC"/>
    <w:rsid w:val="001A1EB2"/>
    <w:rsid w:val="001B1268"/>
    <w:rsid w:val="001D2FDE"/>
    <w:rsid w:val="002136FA"/>
    <w:rsid w:val="00252725"/>
    <w:rsid w:val="002A11B6"/>
    <w:rsid w:val="002A3015"/>
    <w:rsid w:val="002D056B"/>
    <w:rsid w:val="002E19CB"/>
    <w:rsid w:val="002E384E"/>
    <w:rsid w:val="003233A6"/>
    <w:rsid w:val="00324405"/>
    <w:rsid w:val="00324D4D"/>
    <w:rsid w:val="003337DC"/>
    <w:rsid w:val="00334C95"/>
    <w:rsid w:val="00351DF3"/>
    <w:rsid w:val="003552B2"/>
    <w:rsid w:val="0036136E"/>
    <w:rsid w:val="00376F2A"/>
    <w:rsid w:val="003966F4"/>
    <w:rsid w:val="003A3BEA"/>
    <w:rsid w:val="003B427D"/>
    <w:rsid w:val="003C6D88"/>
    <w:rsid w:val="003E3A27"/>
    <w:rsid w:val="00412B56"/>
    <w:rsid w:val="00420E0B"/>
    <w:rsid w:val="00444002"/>
    <w:rsid w:val="00453E0E"/>
    <w:rsid w:val="00496AF7"/>
    <w:rsid w:val="004A092D"/>
    <w:rsid w:val="004C683A"/>
    <w:rsid w:val="004D1DC7"/>
    <w:rsid w:val="004D6102"/>
    <w:rsid w:val="004D644F"/>
    <w:rsid w:val="00520398"/>
    <w:rsid w:val="005C66D2"/>
    <w:rsid w:val="005E2F73"/>
    <w:rsid w:val="005E5829"/>
    <w:rsid w:val="005F2828"/>
    <w:rsid w:val="00604F42"/>
    <w:rsid w:val="00672914"/>
    <w:rsid w:val="00672EAC"/>
    <w:rsid w:val="00681C94"/>
    <w:rsid w:val="006820D9"/>
    <w:rsid w:val="00687F9E"/>
    <w:rsid w:val="0069615B"/>
    <w:rsid w:val="006A00F4"/>
    <w:rsid w:val="006A2462"/>
    <w:rsid w:val="006C7149"/>
    <w:rsid w:val="006D0F35"/>
    <w:rsid w:val="006E53CF"/>
    <w:rsid w:val="006E6610"/>
    <w:rsid w:val="006F54D1"/>
    <w:rsid w:val="00731A4C"/>
    <w:rsid w:val="007341CD"/>
    <w:rsid w:val="007A6FB6"/>
    <w:rsid w:val="007B5818"/>
    <w:rsid w:val="007C349F"/>
    <w:rsid w:val="007E1836"/>
    <w:rsid w:val="008220A7"/>
    <w:rsid w:val="00894B53"/>
    <w:rsid w:val="008B7DA2"/>
    <w:rsid w:val="008F385D"/>
    <w:rsid w:val="009072A2"/>
    <w:rsid w:val="00922C6F"/>
    <w:rsid w:val="00931F47"/>
    <w:rsid w:val="00941DF7"/>
    <w:rsid w:val="00986808"/>
    <w:rsid w:val="009A70D2"/>
    <w:rsid w:val="009E3934"/>
    <w:rsid w:val="009F1600"/>
    <w:rsid w:val="00A33B88"/>
    <w:rsid w:val="00A615BE"/>
    <w:rsid w:val="00A66E98"/>
    <w:rsid w:val="00A73A1F"/>
    <w:rsid w:val="00A76A69"/>
    <w:rsid w:val="00A9741B"/>
    <w:rsid w:val="00AA7D70"/>
    <w:rsid w:val="00AF3B31"/>
    <w:rsid w:val="00B0226F"/>
    <w:rsid w:val="00B0398F"/>
    <w:rsid w:val="00B04F1B"/>
    <w:rsid w:val="00B22F4A"/>
    <w:rsid w:val="00B50B86"/>
    <w:rsid w:val="00B64877"/>
    <w:rsid w:val="00B764CE"/>
    <w:rsid w:val="00B91AFD"/>
    <w:rsid w:val="00BB2368"/>
    <w:rsid w:val="00BE10DF"/>
    <w:rsid w:val="00BE193B"/>
    <w:rsid w:val="00C0065C"/>
    <w:rsid w:val="00C11AEB"/>
    <w:rsid w:val="00C33AB5"/>
    <w:rsid w:val="00C3621A"/>
    <w:rsid w:val="00C55D1A"/>
    <w:rsid w:val="00C753DD"/>
    <w:rsid w:val="00C82D96"/>
    <w:rsid w:val="00C96C72"/>
    <w:rsid w:val="00CB53B0"/>
    <w:rsid w:val="00CC4486"/>
    <w:rsid w:val="00CD38D5"/>
    <w:rsid w:val="00CE5CB2"/>
    <w:rsid w:val="00CE6D0A"/>
    <w:rsid w:val="00CF3A6D"/>
    <w:rsid w:val="00CF7B6F"/>
    <w:rsid w:val="00D070CB"/>
    <w:rsid w:val="00D10F37"/>
    <w:rsid w:val="00D21894"/>
    <w:rsid w:val="00D551E5"/>
    <w:rsid w:val="00D645D9"/>
    <w:rsid w:val="00D81487"/>
    <w:rsid w:val="00D9110F"/>
    <w:rsid w:val="00D91323"/>
    <w:rsid w:val="00D96573"/>
    <w:rsid w:val="00DC5455"/>
    <w:rsid w:val="00DD07FA"/>
    <w:rsid w:val="00DF6E46"/>
    <w:rsid w:val="00E33D94"/>
    <w:rsid w:val="00E446CA"/>
    <w:rsid w:val="00E506E6"/>
    <w:rsid w:val="00E65E55"/>
    <w:rsid w:val="00E66E47"/>
    <w:rsid w:val="00E73804"/>
    <w:rsid w:val="00E73FA0"/>
    <w:rsid w:val="00EC46BC"/>
    <w:rsid w:val="00EC4886"/>
    <w:rsid w:val="00EC51E5"/>
    <w:rsid w:val="00EF79B7"/>
    <w:rsid w:val="00F070C6"/>
    <w:rsid w:val="00F21069"/>
    <w:rsid w:val="00F23EE1"/>
    <w:rsid w:val="00F257EE"/>
    <w:rsid w:val="00F3470A"/>
    <w:rsid w:val="00F364BF"/>
    <w:rsid w:val="00F37E06"/>
    <w:rsid w:val="00F64B17"/>
    <w:rsid w:val="00F830AE"/>
    <w:rsid w:val="00F910B2"/>
    <w:rsid w:val="00FA3BE8"/>
    <w:rsid w:val="00FA3CAB"/>
    <w:rsid w:val="00FB3A9E"/>
    <w:rsid w:val="00FB5374"/>
    <w:rsid w:val="00FB7451"/>
    <w:rsid w:val="00FC6013"/>
    <w:rsid w:val="00FD260E"/>
    <w:rsid w:val="00FF39E8"/>
    <w:rsid w:val="00F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AB54454"/>
  <w15:docId w15:val="{3620C56F-8E12-44CE-8CC3-08EE54FB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26F"/>
    <w:pPr>
      <w:jc w:val="both"/>
    </w:pPr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Indent2">
    <w:name w:val="Body Text Indent 2"/>
    <w:basedOn w:val="Normal"/>
    <w:pPr>
      <w:ind w:left="720" w:hanging="720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E446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C54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66E47"/>
    <w:rPr>
      <w:rFonts w:ascii="Arial" w:hAnsi="Arial"/>
      <w:b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E66E47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unhideWhenUsed/>
    <w:rsid w:val="00922C6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22C6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22C6F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22C6F"/>
    <w:rPr>
      <w:rFonts w:ascii="Arial" w:hAnsi="Arial"/>
      <w:b/>
      <w:bCs/>
      <w:lang w:eastAsia="en-US"/>
    </w:rPr>
  </w:style>
  <w:style w:type="paragraph" w:styleId="BodyTextIndent3">
    <w:name w:val="Body Text Indent 3"/>
    <w:basedOn w:val="Normal"/>
    <w:link w:val="BodyTextIndent3Char"/>
    <w:rsid w:val="00922C6F"/>
    <w:pPr>
      <w:spacing w:before="240"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22C6F"/>
    <w:rPr>
      <w:rFonts w:ascii="Arial" w:hAnsi="Arial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75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9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ffic.consultation@newcastle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raffic.notices@newcastle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tstalknewcastl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B95F2-B7F6-4532-9603-41C09E1F6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NEWCASTLE UPON TYNE</vt:lpstr>
    </vt:vector>
  </TitlesOfParts>
  <Company>Newcastle City Council</Company>
  <LinksUpToDate>false</LinksUpToDate>
  <CharactersWithSpaces>4860</CharactersWithSpaces>
  <SharedDoc>false</SharedDoc>
  <HLinks>
    <vt:vector size="6" baseType="variant">
      <vt:variant>
        <vt:i4>7667788</vt:i4>
      </vt:variant>
      <vt:variant>
        <vt:i4>0</vt:i4>
      </vt:variant>
      <vt:variant>
        <vt:i4>0</vt:i4>
      </vt:variant>
      <vt:variant>
        <vt:i4>5</vt:i4>
      </vt:variant>
      <vt:variant>
        <vt:lpwstr>mailto:traffic.notices@newcastle.gov.uk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NEWCASTLE UPON TYNE</dc:title>
  <dc:creator>david Monnelly</dc:creator>
  <cp:lastModifiedBy>Rogerson, Trina</cp:lastModifiedBy>
  <cp:revision>7</cp:revision>
  <cp:lastPrinted>2019-09-17T09:46:00Z</cp:lastPrinted>
  <dcterms:created xsi:type="dcterms:W3CDTF">2026-07-02T15:15:00Z</dcterms:created>
  <dcterms:modified xsi:type="dcterms:W3CDTF">2026-07-09T09:58:00Z</dcterms:modified>
</cp:coreProperties>
</file>