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B3E86" w14:textId="77777777" w:rsidR="003E70E5" w:rsidRPr="00E24833" w:rsidRDefault="003E70E5">
      <w:pPr>
        <w:pStyle w:val="Title"/>
        <w:rPr>
          <w:u w:val="none"/>
        </w:rPr>
      </w:pPr>
      <w:r w:rsidRPr="00E24833">
        <w:rPr>
          <w:u w:val="none"/>
        </w:rPr>
        <w:t>STATEMENT OF REASONS</w:t>
      </w:r>
    </w:p>
    <w:p w14:paraId="750A7869" w14:textId="77777777" w:rsidR="003E70E5" w:rsidRPr="00E24833" w:rsidRDefault="003E70E5">
      <w:pPr>
        <w:jc w:val="center"/>
        <w:rPr>
          <w:b/>
          <w:sz w:val="24"/>
        </w:rPr>
      </w:pPr>
    </w:p>
    <w:p w14:paraId="61779A40" w14:textId="77777777" w:rsidR="00127A68" w:rsidRDefault="005959F7" w:rsidP="00127A68">
      <w:pPr>
        <w:jc w:val="center"/>
        <w:rPr>
          <w:b/>
          <w:sz w:val="24"/>
          <w:szCs w:val="24"/>
          <w:lang w:val="en-US"/>
        </w:rPr>
      </w:pPr>
      <w:r>
        <w:rPr>
          <w:b/>
          <w:sz w:val="24"/>
          <w:szCs w:val="24"/>
          <w:lang w:val="en-US"/>
        </w:rPr>
        <w:t xml:space="preserve">The </w:t>
      </w:r>
      <w:r w:rsidR="00127A68" w:rsidRPr="004D4C94">
        <w:rPr>
          <w:b/>
          <w:sz w:val="24"/>
          <w:szCs w:val="24"/>
          <w:lang w:val="en-US"/>
        </w:rPr>
        <w:t xml:space="preserve">City of Newcastle upon Tyne </w:t>
      </w:r>
    </w:p>
    <w:p w14:paraId="05EF7D79" w14:textId="77777777" w:rsidR="00127A68" w:rsidRDefault="00127A68" w:rsidP="00127A68">
      <w:pPr>
        <w:jc w:val="center"/>
        <w:rPr>
          <w:b/>
          <w:sz w:val="24"/>
          <w:szCs w:val="24"/>
        </w:rPr>
      </w:pPr>
      <w:r w:rsidRPr="004D4C94">
        <w:rPr>
          <w:b/>
          <w:sz w:val="24"/>
          <w:szCs w:val="24"/>
          <w:lang w:val="en-US"/>
        </w:rPr>
        <w:t>(Waiting Restrictions and On Street Parking Places) Order 2026</w:t>
      </w:r>
      <w:r w:rsidRPr="004D4C94">
        <w:rPr>
          <w:b/>
          <w:sz w:val="24"/>
          <w:szCs w:val="24"/>
        </w:rPr>
        <w:t xml:space="preserve"> </w:t>
      </w:r>
    </w:p>
    <w:p w14:paraId="4D7584A3" w14:textId="446586C1" w:rsidR="005959F7" w:rsidRDefault="00127A68" w:rsidP="00127A68">
      <w:pPr>
        <w:jc w:val="center"/>
        <w:rPr>
          <w:b/>
          <w:sz w:val="24"/>
          <w:szCs w:val="24"/>
        </w:rPr>
      </w:pPr>
      <w:r w:rsidRPr="004D4C94">
        <w:rPr>
          <w:b/>
          <w:sz w:val="24"/>
          <w:szCs w:val="24"/>
        </w:rPr>
        <w:t>(Chapel House Shopping Area and Hillhead Parkway Variation TROST08) Order 2026</w:t>
      </w:r>
    </w:p>
    <w:p w14:paraId="436C4391" w14:textId="77777777" w:rsidR="00127A68" w:rsidRDefault="00127A68" w:rsidP="00127A68">
      <w:pPr>
        <w:jc w:val="center"/>
        <w:rPr>
          <w:b/>
          <w:sz w:val="24"/>
          <w:szCs w:val="24"/>
        </w:rPr>
      </w:pPr>
    </w:p>
    <w:p w14:paraId="50184F79" w14:textId="4D807D3D" w:rsidR="005C01C8" w:rsidRDefault="005C01C8" w:rsidP="00227CB6">
      <w:pPr>
        <w:jc w:val="left"/>
        <w:rPr>
          <w:sz w:val="24"/>
        </w:rPr>
      </w:pPr>
      <w:r>
        <w:rPr>
          <w:sz w:val="24"/>
        </w:rPr>
        <w:t xml:space="preserve">The Council’s reasons for proposing to make the above Order are as </w:t>
      </w:r>
      <w:r w:rsidR="000F1614">
        <w:rPr>
          <w:sz w:val="24"/>
        </w:rPr>
        <w:t>follows: -</w:t>
      </w:r>
    </w:p>
    <w:p w14:paraId="4FADACB3" w14:textId="77777777" w:rsidR="005C01C8" w:rsidRDefault="005C01C8" w:rsidP="00227CB6">
      <w:pPr>
        <w:jc w:val="left"/>
        <w:rPr>
          <w:sz w:val="24"/>
        </w:rPr>
      </w:pPr>
    </w:p>
    <w:p w14:paraId="0C8F425B" w14:textId="3E26C8C4" w:rsidR="00127A68" w:rsidRDefault="00127A68" w:rsidP="00227CB6">
      <w:pPr>
        <w:jc w:val="left"/>
        <w:rPr>
          <w:sz w:val="24"/>
        </w:rPr>
      </w:pPr>
      <w:r w:rsidRPr="00127A68">
        <w:rPr>
          <w:sz w:val="24"/>
        </w:rPr>
        <w:t xml:space="preserve">Concerns have been raised by Ward Councillors and visitors to Chapel House Medical Centre and adjacent shops regarding the availability of parking. </w:t>
      </w:r>
      <w:r>
        <w:rPr>
          <w:sz w:val="24"/>
        </w:rPr>
        <w:t xml:space="preserve"> </w:t>
      </w:r>
      <w:r w:rsidRPr="00127A68">
        <w:rPr>
          <w:sz w:val="24"/>
        </w:rPr>
        <w:t xml:space="preserve">It has been reported that the </w:t>
      </w:r>
      <w:r>
        <w:rPr>
          <w:sz w:val="24"/>
        </w:rPr>
        <w:t>parking bays at the shops</w:t>
      </w:r>
      <w:r w:rsidRPr="00127A68">
        <w:rPr>
          <w:sz w:val="24"/>
        </w:rPr>
        <w:t xml:space="preserve"> </w:t>
      </w:r>
      <w:r>
        <w:rPr>
          <w:sz w:val="24"/>
        </w:rPr>
        <w:t>are</w:t>
      </w:r>
      <w:r w:rsidRPr="00127A68">
        <w:rPr>
          <w:sz w:val="24"/>
        </w:rPr>
        <w:t xml:space="preserve"> frequently used for long-stay parking by commuters and other non-customers. This reduces the availability of spaces for patients attending the medical centre and for visitors to the local shops. </w:t>
      </w:r>
      <w:r>
        <w:rPr>
          <w:sz w:val="24"/>
        </w:rPr>
        <w:t xml:space="preserve"> </w:t>
      </w:r>
      <w:r w:rsidRPr="00127A68">
        <w:rPr>
          <w:sz w:val="24"/>
        </w:rPr>
        <w:t xml:space="preserve">As a result, short-stay users are often unable to find suitable parking close to the facilities they are visiting. Concerns have also been raised regarding parking behaviour around the entrances and accesses to the </w:t>
      </w:r>
      <w:r>
        <w:rPr>
          <w:sz w:val="24"/>
        </w:rPr>
        <w:t>parking bays at the shops</w:t>
      </w:r>
      <w:r w:rsidRPr="00127A68">
        <w:rPr>
          <w:sz w:val="24"/>
        </w:rPr>
        <w:t xml:space="preserve"> and along Hillhead Parkway. </w:t>
      </w:r>
    </w:p>
    <w:p w14:paraId="39DC72C1" w14:textId="77777777" w:rsidR="00127A68" w:rsidRDefault="00127A68" w:rsidP="00227CB6">
      <w:pPr>
        <w:jc w:val="left"/>
        <w:rPr>
          <w:sz w:val="24"/>
        </w:rPr>
      </w:pPr>
    </w:p>
    <w:p w14:paraId="056BD93F" w14:textId="70F0DDF8" w:rsidR="00127A68" w:rsidRDefault="00127A68" w:rsidP="00227CB6">
      <w:pPr>
        <w:jc w:val="left"/>
        <w:rPr>
          <w:sz w:val="24"/>
        </w:rPr>
      </w:pPr>
      <w:r w:rsidRPr="00127A68">
        <w:rPr>
          <w:sz w:val="24"/>
        </w:rPr>
        <w:t xml:space="preserve">In response, officers have reviewed the parking arrangements and developed proposals aimed at improving the turnover of parking spaces and ensuring that the </w:t>
      </w:r>
      <w:r>
        <w:rPr>
          <w:sz w:val="24"/>
        </w:rPr>
        <w:t>parking bays</w:t>
      </w:r>
      <w:r w:rsidRPr="00127A68">
        <w:rPr>
          <w:sz w:val="24"/>
        </w:rPr>
        <w:t xml:space="preserve"> better serve the needs of local services and businesses. </w:t>
      </w:r>
    </w:p>
    <w:p w14:paraId="026EC153" w14:textId="77777777" w:rsidR="00127A68" w:rsidRDefault="00127A68" w:rsidP="00227CB6">
      <w:pPr>
        <w:jc w:val="left"/>
        <w:rPr>
          <w:sz w:val="24"/>
        </w:rPr>
      </w:pPr>
    </w:p>
    <w:p w14:paraId="771B97B4" w14:textId="787E62C4" w:rsidR="00127A68" w:rsidRDefault="00127A68" w:rsidP="00227CB6">
      <w:pPr>
        <w:jc w:val="left"/>
        <w:rPr>
          <w:sz w:val="24"/>
        </w:rPr>
      </w:pPr>
      <w:r w:rsidRPr="00127A68">
        <w:rPr>
          <w:sz w:val="24"/>
        </w:rPr>
        <w:t xml:space="preserve">The proposals also include the extension of double yellow line restrictions on Hillhead Parkway to improve visibility and prevent obstructive parking near the access points to the </w:t>
      </w:r>
      <w:r>
        <w:rPr>
          <w:sz w:val="24"/>
        </w:rPr>
        <w:t>parking bays at the shops</w:t>
      </w:r>
      <w:r w:rsidRPr="00127A68">
        <w:rPr>
          <w:sz w:val="24"/>
        </w:rPr>
        <w:t xml:space="preserve">. </w:t>
      </w:r>
    </w:p>
    <w:sectPr w:rsidR="00127A68" w:rsidSect="002F7141">
      <w:pgSz w:w="11906" w:h="16838" w:code="9"/>
      <w:pgMar w:top="1440" w:right="1440" w:bottom="1440" w:left="1440" w:header="720" w:footer="720" w:gutter="0"/>
      <w:paperSrc w:first="261" w:other="26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A451E" w14:textId="77777777" w:rsidR="00352504" w:rsidRDefault="00352504">
      <w:r>
        <w:separator/>
      </w:r>
    </w:p>
  </w:endnote>
  <w:endnote w:type="continuationSeparator" w:id="0">
    <w:p w14:paraId="767300A0" w14:textId="77777777" w:rsidR="00352504" w:rsidRDefault="00352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4D8C7" w14:textId="77777777" w:rsidR="00352504" w:rsidRDefault="00352504">
      <w:r>
        <w:separator/>
      </w:r>
    </w:p>
  </w:footnote>
  <w:footnote w:type="continuationSeparator" w:id="0">
    <w:p w14:paraId="31D1E523" w14:textId="77777777" w:rsidR="00352504" w:rsidRDefault="003525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7141"/>
    <w:rsid w:val="000619B3"/>
    <w:rsid w:val="000F1614"/>
    <w:rsid w:val="00127A68"/>
    <w:rsid w:val="001808FC"/>
    <w:rsid w:val="00227CB6"/>
    <w:rsid w:val="00294393"/>
    <w:rsid w:val="002F7141"/>
    <w:rsid w:val="00352504"/>
    <w:rsid w:val="003E70E5"/>
    <w:rsid w:val="0048440B"/>
    <w:rsid w:val="005959F7"/>
    <w:rsid w:val="005B7407"/>
    <w:rsid w:val="005C01C8"/>
    <w:rsid w:val="005F3D3A"/>
    <w:rsid w:val="00611A99"/>
    <w:rsid w:val="006B4A9D"/>
    <w:rsid w:val="007069B9"/>
    <w:rsid w:val="00717338"/>
    <w:rsid w:val="007566CF"/>
    <w:rsid w:val="007A4DCF"/>
    <w:rsid w:val="007C2799"/>
    <w:rsid w:val="008158CA"/>
    <w:rsid w:val="00871323"/>
    <w:rsid w:val="00885121"/>
    <w:rsid w:val="008F78AA"/>
    <w:rsid w:val="00971DD3"/>
    <w:rsid w:val="00987AF2"/>
    <w:rsid w:val="00A320BD"/>
    <w:rsid w:val="00B46490"/>
    <w:rsid w:val="00C43137"/>
    <w:rsid w:val="00D50AB5"/>
    <w:rsid w:val="00D931BB"/>
    <w:rsid w:val="00E0485A"/>
    <w:rsid w:val="00E24833"/>
    <w:rsid w:val="00E45912"/>
    <w:rsid w:val="00F17D9A"/>
    <w:rsid w:val="00F81A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0F75A"/>
  <w15:docId w15:val="{D8253295-AE9F-4F7E-A0DB-923ED6835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sz w:val="22"/>
      <w:lang w:eastAsia="en-US"/>
    </w:rPr>
  </w:style>
  <w:style w:type="paragraph" w:styleId="Heading1">
    <w:name w:val="heading 1"/>
    <w:basedOn w:val="Normal"/>
    <w:next w:val="Normal"/>
    <w:qFormat/>
    <w:pPr>
      <w:keepNext/>
      <w:jc w:val="center"/>
      <w:outlineLvl w:val="0"/>
    </w:pPr>
    <w:rPr>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0"/>
        <w:tab w:val="right" w:pos="8307"/>
      </w:tabs>
      <w:jc w:val="left"/>
    </w:pPr>
    <w:rPr>
      <w:b/>
    </w:rPr>
  </w:style>
  <w:style w:type="paragraph" w:styleId="Footer">
    <w:name w:val="footer"/>
    <w:basedOn w:val="Normal"/>
    <w:pPr>
      <w:tabs>
        <w:tab w:val="left" w:pos="0"/>
        <w:tab w:val="right" w:pos="8307"/>
      </w:tabs>
      <w:spacing w:before="120"/>
      <w:jc w:val="left"/>
    </w:pPr>
    <w:rPr>
      <w:sz w:val="18"/>
    </w:rPr>
  </w:style>
  <w:style w:type="paragraph" w:styleId="Title">
    <w:name w:val="Title"/>
    <w:basedOn w:val="Normal"/>
    <w:qFormat/>
    <w:pPr>
      <w:jc w:val="center"/>
    </w:pPr>
    <w:rPr>
      <w:b/>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349</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STATEMENT OF REASONS</vt:lpstr>
    </vt:vector>
  </TitlesOfParts>
  <Company>Newcastle City Council</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REASONS</dc:title>
  <dc:creator>david Monnelly</dc:creator>
  <cp:lastModifiedBy>Rogerson, Trina</cp:lastModifiedBy>
  <cp:revision>15</cp:revision>
  <cp:lastPrinted>2007-10-19T13:51:00Z</cp:lastPrinted>
  <dcterms:created xsi:type="dcterms:W3CDTF">2015-01-06T13:00:00Z</dcterms:created>
  <dcterms:modified xsi:type="dcterms:W3CDTF">2026-09-25T09:33:00Z</dcterms:modified>
</cp:coreProperties>
</file>